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78642E" w:rsidRDefault="005E36D3">
      <w:pPr>
        <w:pStyle w:val="Spistreci1"/>
        <w:tabs>
          <w:tab w:val="right" w:leader="dot" w:pos="13994"/>
        </w:tabs>
        <w:rPr>
          <w:rFonts w:eastAsiaTheme="minorEastAsia"/>
          <w:b w:val="0"/>
          <w:bCs w:val="0"/>
          <w:caps w:val="0"/>
          <w:noProof/>
          <w:sz w:val="22"/>
          <w:szCs w:val="22"/>
          <w:lang w:eastAsia="pl-PL"/>
        </w:rPr>
      </w:pPr>
      <w:r w:rsidRPr="005E36D3">
        <w:rPr>
          <w:rFonts w:ascii="Myriad Pro" w:hAnsi="Myriad Pro"/>
          <w:b w:val="0"/>
        </w:rPr>
        <w:fldChar w:fldCharType="begin"/>
      </w:r>
      <w:r w:rsidR="00853EBA">
        <w:rPr>
          <w:rFonts w:ascii="Myriad Pro" w:hAnsi="Myriad Pro"/>
          <w:b w:val="0"/>
        </w:rPr>
        <w:instrText xml:space="preserve"> TOC \h \z \t "Tytuł;1;Podtytuł;2" </w:instrText>
      </w:r>
      <w:r w:rsidRPr="005E36D3">
        <w:rPr>
          <w:rFonts w:ascii="Myriad Pro" w:hAnsi="Myriad Pro"/>
          <w:b w:val="0"/>
        </w:rPr>
        <w:fldChar w:fldCharType="separate"/>
      </w:r>
      <w:hyperlink w:anchor="_Toc1112069" w:history="1">
        <w:r w:rsidR="0078642E" w:rsidRPr="00F87F46">
          <w:rPr>
            <w:rStyle w:val="Hipercze"/>
            <w:noProof/>
          </w:rPr>
          <w:t>VI RYNEK PRACY</w:t>
        </w:r>
        <w:r w:rsidR="0078642E">
          <w:rPr>
            <w:noProof/>
            <w:webHidden/>
          </w:rPr>
          <w:tab/>
        </w:r>
        <w:r>
          <w:rPr>
            <w:noProof/>
            <w:webHidden/>
          </w:rPr>
          <w:fldChar w:fldCharType="begin"/>
        </w:r>
        <w:r w:rsidR="0078642E">
          <w:rPr>
            <w:noProof/>
            <w:webHidden/>
          </w:rPr>
          <w:instrText xml:space="preserve"> PAGEREF _Toc1112069 \h </w:instrText>
        </w:r>
        <w:r>
          <w:rPr>
            <w:noProof/>
            <w:webHidden/>
          </w:rPr>
        </w:r>
        <w:r>
          <w:rPr>
            <w:noProof/>
            <w:webHidden/>
          </w:rPr>
          <w:fldChar w:fldCharType="separate"/>
        </w:r>
        <w:r w:rsidR="00933462">
          <w:rPr>
            <w:noProof/>
            <w:webHidden/>
          </w:rPr>
          <w:t>3</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0" w:history="1">
        <w:r w:rsidR="0078642E" w:rsidRPr="00F87F46">
          <w:rPr>
            <w:rStyle w:val="Hipercze"/>
            <w:noProof/>
          </w:rPr>
          <w:t>6.1 Usługi rozwojowe skierowane do przedsiębiorców i pracowników przedsiębiorstw na podstawie systemu popytowego</w:t>
        </w:r>
        <w:r w:rsidR="0078642E">
          <w:rPr>
            <w:noProof/>
            <w:webHidden/>
          </w:rPr>
          <w:tab/>
        </w:r>
        <w:r>
          <w:rPr>
            <w:noProof/>
            <w:webHidden/>
          </w:rPr>
          <w:fldChar w:fldCharType="begin"/>
        </w:r>
        <w:r w:rsidR="0078642E">
          <w:rPr>
            <w:noProof/>
            <w:webHidden/>
          </w:rPr>
          <w:instrText xml:space="preserve"> PAGEREF _Toc1112070 \h </w:instrText>
        </w:r>
        <w:r>
          <w:rPr>
            <w:noProof/>
            <w:webHidden/>
          </w:rPr>
        </w:r>
        <w:r>
          <w:rPr>
            <w:noProof/>
            <w:webHidden/>
          </w:rPr>
          <w:fldChar w:fldCharType="separate"/>
        </w:r>
        <w:r w:rsidR="00933462">
          <w:rPr>
            <w:noProof/>
            <w:webHidden/>
          </w:rPr>
          <w:t>4</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1" w:history="1">
        <w:r w:rsidR="0078642E" w:rsidRPr="00F87F46">
          <w:rPr>
            <w:rStyle w:val="Hipercze"/>
            <w:noProof/>
          </w:rPr>
          <w:t>6.2 Wsparcie adresowane do przedsiębiorstw odczuwających negatywne skutki zmian gospodarczych oraz ich pracowników, mające na celu wspomaganie procesów adaptacyjnych</w:t>
        </w:r>
        <w:r w:rsidR="0078642E">
          <w:rPr>
            <w:noProof/>
            <w:webHidden/>
          </w:rPr>
          <w:tab/>
        </w:r>
        <w:r>
          <w:rPr>
            <w:noProof/>
            <w:webHidden/>
          </w:rPr>
          <w:fldChar w:fldCharType="begin"/>
        </w:r>
        <w:r w:rsidR="0078642E">
          <w:rPr>
            <w:noProof/>
            <w:webHidden/>
          </w:rPr>
          <w:instrText xml:space="preserve"> PAGEREF _Toc1112071 \h </w:instrText>
        </w:r>
        <w:r>
          <w:rPr>
            <w:noProof/>
            <w:webHidden/>
          </w:rPr>
        </w:r>
        <w:r>
          <w:rPr>
            <w:noProof/>
            <w:webHidden/>
          </w:rPr>
          <w:fldChar w:fldCharType="separate"/>
        </w:r>
        <w:r w:rsidR="00933462">
          <w:rPr>
            <w:noProof/>
            <w:webHidden/>
          </w:rPr>
          <w:t>16</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2" w:history="1">
        <w:r w:rsidR="0078642E" w:rsidRPr="00F87F46">
          <w:rPr>
            <w:rStyle w:val="Hipercze"/>
            <w:noProof/>
          </w:rPr>
          <w:t xml:space="preserve">6.3 </w:t>
        </w:r>
        <w:r w:rsidR="0078642E" w:rsidRPr="00F87F46">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78642E">
          <w:rPr>
            <w:noProof/>
            <w:webHidden/>
          </w:rPr>
          <w:tab/>
        </w:r>
        <w:r>
          <w:rPr>
            <w:noProof/>
            <w:webHidden/>
          </w:rPr>
          <w:fldChar w:fldCharType="begin"/>
        </w:r>
        <w:r w:rsidR="0078642E">
          <w:rPr>
            <w:noProof/>
            <w:webHidden/>
          </w:rPr>
          <w:instrText xml:space="preserve"> PAGEREF _Toc1112072 \h </w:instrText>
        </w:r>
        <w:r>
          <w:rPr>
            <w:noProof/>
            <w:webHidden/>
          </w:rPr>
        </w:r>
        <w:r>
          <w:rPr>
            <w:noProof/>
            <w:webHidden/>
          </w:rPr>
          <w:fldChar w:fldCharType="separate"/>
        </w:r>
        <w:r w:rsidR="00933462">
          <w:rPr>
            <w:noProof/>
            <w:webHidden/>
          </w:rPr>
          <w:t>23</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3" w:history="1">
        <w:r w:rsidR="0078642E" w:rsidRPr="00F87F46">
          <w:rPr>
            <w:rStyle w:val="Hipercze"/>
            <w:noProof/>
          </w:rPr>
          <w:t xml:space="preserve">6.4 </w:t>
        </w:r>
        <w:r w:rsidR="0078642E" w:rsidRPr="00F87F46">
          <w:rPr>
            <w:rStyle w:val="Hipercze"/>
            <w:rFonts w:eastAsia="Times New Roman"/>
            <w:noProof/>
          </w:rPr>
          <w:t>Wsparcie przedsiębiorczości, samozatrudnienia oraz tworzenia nowych miejsc pracy, poprzez środki finansowe na rozpoczęcie działalności gospodarczej oraz wsparcie doradczo-szkoleniowe</w:t>
        </w:r>
        <w:r w:rsidR="0078642E">
          <w:rPr>
            <w:noProof/>
            <w:webHidden/>
          </w:rPr>
          <w:tab/>
        </w:r>
        <w:r>
          <w:rPr>
            <w:noProof/>
            <w:webHidden/>
          </w:rPr>
          <w:fldChar w:fldCharType="begin"/>
        </w:r>
        <w:r w:rsidR="0078642E">
          <w:rPr>
            <w:noProof/>
            <w:webHidden/>
          </w:rPr>
          <w:instrText xml:space="preserve"> PAGEREF _Toc1112073 \h </w:instrText>
        </w:r>
        <w:r>
          <w:rPr>
            <w:noProof/>
            <w:webHidden/>
          </w:rPr>
        </w:r>
        <w:r>
          <w:rPr>
            <w:noProof/>
            <w:webHidden/>
          </w:rPr>
          <w:fldChar w:fldCharType="separate"/>
        </w:r>
        <w:r w:rsidR="00933462">
          <w:rPr>
            <w:noProof/>
            <w:webHidden/>
          </w:rPr>
          <w:t>30</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4" w:history="1">
        <w:r w:rsidR="0078642E" w:rsidRPr="00F87F46">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8642E" w:rsidRPr="00F87F46">
          <w:rPr>
            <w:rStyle w:val="Hipercze"/>
            <w:rFonts w:eastAsia="MyriadPro-Regular" w:cs="Arial"/>
            <w:noProof/>
          </w:rPr>
          <w:t>.</w:t>
        </w:r>
        <w:r w:rsidR="0078642E">
          <w:rPr>
            <w:noProof/>
            <w:webHidden/>
          </w:rPr>
          <w:tab/>
        </w:r>
        <w:r>
          <w:rPr>
            <w:noProof/>
            <w:webHidden/>
          </w:rPr>
          <w:fldChar w:fldCharType="begin"/>
        </w:r>
        <w:r w:rsidR="0078642E">
          <w:rPr>
            <w:noProof/>
            <w:webHidden/>
          </w:rPr>
          <w:instrText xml:space="preserve"> PAGEREF _Toc1112074 \h </w:instrText>
        </w:r>
        <w:r>
          <w:rPr>
            <w:noProof/>
            <w:webHidden/>
          </w:rPr>
        </w:r>
        <w:r>
          <w:rPr>
            <w:noProof/>
            <w:webHidden/>
          </w:rPr>
          <w:fldChar w:fldCharType="separate"/>
        </w:r>
        <w:r w:rsidR="00933462">
          <w:rPr>
            <w:noProof/>
            <w:webHidden/>
          </w:rPr>
          <w:t>37</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5" w:history="1">
        <w:r w:rsidR="0078642E" w:rsidRPr="00F87F46">
          <w:rPr>
            <w:rStyle w:val="Hipercze"/>
            <w:noProof/>
          </w:rPr>
          <w:t xml:space="preserve">6.6 </w:t>
        </w:r>
        <w:r w:rsidR="0078642E" w:rsidRPr="00F87F46">
          <w:rPr>
            <w:rStyle w:val="Hipercze"/>
            <w:rFonts w:eastAsia="MyriadPro-Regular"/>
            <w:noProof/>
          </w:rPr>
          <w:t>Programy zapewnienia i zwiększenia dostępu do opieki nad dziećmi w wieku do lat 3</w:t>
        </w:r>
        <w:r w:rsidR="0078642E">
          <w:rPr>
            <w:noProof/>
            <w:webHidden/>
          </w:rPr>
          <w:tab/>
        </w:r>
        <w:r>
          <w:rPr>
            <w:noProof/>
            <w:webHidden/>
          </w:rPr>
          <w:fldChar w:fldCharType="begin"/>
        </w:r>
        <w:r w:rsidR="0078642E">
          <w:rPr>
            <w:noProof/>
            <w:webHidden/>
          </w:rPr>
          <w:instrText xml:space="preserve"> PAGEREF _Toc1112075 \h </w:instrText>
        </w:r>
        <w:r>
          <w:rPr>
            <w:noProof/>
            <w:webHidden/>
          </w:rPr>
        </w:r>
        <w:r>
          <w:rPr>
            <w:noProof/>
            <w:webHidden/>
          </w:rPr>
          <w:fldChar w:fldCharType="separate"/>
        </w:r>
        <w:r w:rsidR="00933462">
          <w:rPr>
            <w:noProof/>
            <w:webHidden/>
          </w:rPr>
          <w:t>56</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6" w:history="1">
        <w:r w:rsidR="0078642E" w:rsidRPr="00F87F46">
          <w:rPr>
            <w:rStyle w:val="Hipercze"/>
            <w:noProof/>
          </w:rPr>
          <w:t>6.7 Programy zapewnienia i zwiększenia dostępu do opieki nad dziećmi w wieku do lat 3 w ramach Kontraktów Samorządowych</w:t>
        </w:r>
        <w:r w:rsidR="0078642E">
          <w:rPr>
            <w:noProof/>
            <w:webHidden/>
          </w:rPr>
          <w:tab/>
        </w:r>
        <w:r>
          <w:rPr>
            <w:noProof/>
            <w:webHidden/>
          </w:rPr>
          <w:fldChar w:fldCharType="begin"/>
        </w:r>
        <w:r w:rsidR="0078642E">
          <w:rPr>
            <w:noProof/>
            <w:webHidden/>
          </w:rPr>
          <w:instrText xml:space="preserve"> PAGEREF _Toc1112076 \h </w:instrText>
        </w:r>
        <w:r>
          <w:rPr>
            <w:noProof/>
            <w:webHidden/>
          </w:rPr>
        </w:r>
        <w:r>
          <w:rPr>
            <w:noProof/>
            <w:webHidden/>
          </w:rPr>
          <w:fldChar w:fldCharType="separate"/>
        </w:r>
        <w:r w:rsidR="00933462">
          <w:rPr>
            <w:noProof/>
            <w:webHidden/>
          </w:rPr>
          <w:t>72</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7" w:history="1">
        <w:r w:rsidR="0078642E" w:rsidRPr="00F87F46">
          <w:rPr>
            <w:rStyle w:val="Hipercze"/>
            <w:noProof/>
          </w:rPr>
          <w:t xml:space="preserve">6.8 </w:t>
        </w:r>
        <w:r w:rsidR="0078642E" w:rsidRPr="00F87F46">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sidR="0078642E">
          <w:rPr>
            <w:noProof/>
            <w:webHidden/>
          </w:rPr>
          <w:tab/>
        </w:r>
        <w:r>
          <w:rPr>
            <w:noProof/>
            <w:webHidden/>
          </w:rPr>
          <w:fldChar w:fldCharType="begin"/>
        </w:r>
        <w:r w:rsidR="0078642E">
          <w:rPr>
            <w:noProof/>
            <w:webHidden/>
          </w:rPr>
          <w:instrText xml:space="preserve"> PAGEREF _Toc1112077 \h </w:instrText>
        </w:r>
        <w:r>
          <w:rPr>
            <w:noProof/>
            <w:webHidden/>
          </w:rPr>
        </w:r>
        <w:r>
          <w:rPr>
            <w:noProof/>
            <w:webHidden/>
          </w:rPr>
          <w:fldChar w:fldCharType="separate"/>
        </w:r>
        <w:r w:rsidR="00933462">
          <w:rPr>
            <w:noProof/>
            <w:webHidden/>
          </w:rPr>
          <w:t>80</w:t>
        </w:r>
        <w:r>
          <w:rPr>
            <w:noProof/>
            <w:webHidden/>
          </w:rPr>
          <w:fldChar w:fldCharType="end"/>
        </w:r>
      </w:hyperlink>
    </w:p>
    <w:p w:rsidR="0078642E" w:rsidRDefault="005E36D3">
      <w:pPr>
        <w:pStyle w:val="Spistreci1"/>
        <w:tabs>
          <w:tab w:val="right" w:leader="dot" w:pos="13994"/>
        </w:tabs>
        <w:rPr>
          <w:rFonts w:eastAsiaTheme="minorEastAsia"/>
          <w:b w:val="0"/>
          <w:bCs w:val="0"/>
          <w:caps w:val="0"/>
          <w:noProof/>
          <w:sz w:val="22"/>
          <w:szCs w:val="22"/>
          <w:lang w:eastAsia="pl-PL"/>
        </w:rPr>
      </w:pPr>
      <w:hyperlink w:anchor="_Toc1112078" w:history="1">
        <w:r w:rsidR="0078642E" w:rsidRPr="00F87F46">
          <w:rPr>
            <w:rStyle w:val="Hipercze"/>
            <w:noProof/>
          </w:rPr>
          <w:t>VII WŁĄCZENIE SPOŁECZNE</w:t>
        </w:r>
        <w:r w:rsidR="0078642E">
          <w:rPr>
            <w:noProof/>
            <w:webHidden/>
          </w:rPr>
          <w:tab/>
        </w:r>
        <w:r>
          <w:rPr>
            <w:noProof/>
            <w:webHidden/>
          </w:rPr>
          <w:fldChar w:fldCharType="begin"/>
        </w:r>
        <w:r w:rsidR="0078642E">
          <w:rPr>
            <w:noProof/>
            <w:webHidden/>
          </w:rPr>
          <w:instrText xml:space="preserve"> PAGEREF _Toc1112078 \h </w:instrText>
        </w:r>
        <w:r>
          <w:rPr>
            <w:noProof/>
            <w:webHidden/>
          </w:rPr>
        </w:r>
        <w:r>
          <w:rPr>
            <w:noProof/>
            <w:webHidden/>
          </w:rPr>
          <w:fldChar w:fldCharType="separate"/>
        </w:r>
        <w:r w:rsidR="00933462">
          <w:rPr>
            <w:noProof/>
            <w:webHidden/>
          </w:rPr>
          <w:t>89</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79" w:history="1">
        <w:r w:rsidR="0078642E" w:rsidRPr="00F87F46">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78642E">
          <w:rPr>
            <w:noProof/>
            <w:webHidden/>
          </w:rPr>
          <w:tab/>
        </w:r>
        <w:r>
          <w:rPr>
            <w:noProof/>
            <w:webHidden/>
          </w:rPr>
          <w:fldChar w:fldCharType="begin"/>
        </w:r>
        <w:r w:rsidR="0078642E">
          <w:rPr>
            <w:noProof/>
            <w:webHidden/>
          </w:rPr>
          <w:instrText xml:space="preserve"> PAGEREF _Toc1112079 \h </w:instrText>
        </w:r>
        <w:r>
          <w:rPr>
            <w:noProof/>
            <w:webHidden/>
          </w:rPr>
        </w:r>
        <w:r>
          <w:rPr>
            <w:noProof/>
            <w:webHidden/>
          </w:rPr>
          <w:fldChar w:fldCharType="separate"/>
        </w:r>
        <w:r w:rsidR="00933462">
          <w:rPr>
            <w:noProof/>
            <w:webHidden/>
          </w:rPr>
          <w:t>90</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0" w:history="1">
        <w:r w:rsidR="0078642E" w:rsidRPr="00F87F46">
          <w:rPr>
            <w:rStyle w:val="Hipercze"/>
            <w:rFonts w:eastAsia="MyriadPro-Regular"/>
            <w:noProof/>
          </w:rPr>
          <w:t>7.2 Wsparcie dla tworzenia podmiotów integracji społecznej oraz podmiotów działających na rzecz aktywizacji społeczno-zawodowej</w:t>
        </w:r>
        <w:r w:rsidR="0078642E">
          <w:rPr>
            <w:noProof/>
            <w:webHidden/>
          </w:rPr>
          <w:tab/>
        </w:r>
        <w:r>
          <w:rPr>
            <w:noProof/>
            <w:webHidden/>
          </w:rPr>
          <w:fldChar w:fldCharType="begin"/>
        </w:r>
        <w:r w:rsidR="0078642E">
          <w:rPr>
            <w:noProof/>
            <w:webHidden/>
          </w:rPr>
          <w:instrText xml:space="preserve"> PAGEREF _Toc1112080 \h </w:instrText>
        </w:r>
        <w:r>
          <w:rPr>
            <w:noProof/>
            <w:webHidden/>
          </w:rPr>
        </w:r>
        <w:r>
          <w:rPr>
            <w:noProof/>
            <w:webHidden/>
          </w:rPr>
          <w:fldChar w:fldCharType="separate"/>
        </w:r>
        <w:r w:rsidR="00933462">
          <w:rPr>
            <w:noProof/>
            <w:webHidden/>
          </w:rPr>
          <w:t>125</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1" w:history="1">
        <w:r w:rsidR="0078642E" w:rsidRPr="00F87F46">
          <w:rPr>
            <w:rStyle w:val="Hipercze"/>
            <w:rFonts w:eastAsia="Times New Roman"/>
            <w:noProof/>
          </w:rPr>
          <w:t>7.3 Wsparcie dla utworzenia i/lub funkcjonowania (w tym wzmocnienia potencjału) instytucji wspierających ekonomię społeczną zgodnie z Krajowym Programem Rozwoju Ekonomii Społecznej</w:t>
        </w:r>
        <w:r w:rsidR="0078642E">
          <w:rPr>
            <w:noProof/>
            <w:webHidden/>
          </w:rPr>
          <w:tab/>
        </w:r>
        <w:r>
          <w:rPr>
            <w:noProof/>
            <w:webHidden/>
          </w:rPr>
          <w:fldChar w:fldCharType="begin"/>
        </w:r>
        <w:r w:rsidR="0078642E">
          <w:rPr>
            <w:noProof/>
            <w:webHidden/>
          </w:rPr>
          <w:instrText xml:space="preserve"> PAGEREF _Toc1112081 \h </w:instrText>
        </w:r>
        <w:r>
          <w:rPr>
            <w:noProof/>
            <w:webHidden/>
          </w:rPr>
        </w:r>
        <w:r>
          <w:rPr>
            <w:noProof/>
            <w:webHidden/>
          </w:rPr>
          <w:fldChar w:fldCharType="separate"/>
        </w:r>
        <w:r w:rsidR="00933462">
          <w:rPr>
            <w:noProof/>
            <w:webHidden/>
          </w:rPr>
          <w:t>134</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2" w:history="1">
        <w:r w:rsidR="0078642E" w:rsidRPr="00F87F46">
          <w:rPr>
            <w:rStyle w:val="Hipercze"/>
            <w:noProof/>
          </w:rPr>
          <w:t>7.5 Koordynacja rozwoju sektora ekonomii społecznej oraz wsparcie rozwoju sieci kooperacji i partnerstw ekonomii społecznej w województwie</w:t>
        </w:r>
        <w:r w:rsidR="0078642E">
          <w:rPr>
            <w:noProof/>
            <w:webHidden/>
          </w:rPr>
          <w:tab/>
        </w:r>
        <w:r>
          <w:rPr>
            <w:noProof/>
            <w:webHidden/>
          </w:rPr>
          <w:fldChar w:fldCharType="begin"/>
        </w:r>
        <w:r w:rsidR="0078642E">
          <w:rPr>
            <w:noProof/>
            <w:webHidden/>
          </w:rPr>
          <w:instrText xml:space="preserve"> PAGEREF _Toc1112082 \h </w:instrText>
        </w:r>
        <w:r>
          <w:rPr>
            <w:noProof/>
            <w:webHidden/>
          </w:rPr>
        </w:r>
        <w:r>
          <w:rPr>
            <w:noProof/>
            <w:webHidden/>
          </w:rPr>
          <w:fldChar w:fldCharType="separate"/>
        </w:r>
        <w:r w:rsidR="00933462">
          <w:rPr>
            <w:noProof/>
            <w:webHidden/>
          </w:rPr>
          <w:t>146</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3" w:history="1">
        <w:r w:rsidR="0078642E" w:rsidRPr="00F87F46">
          <w:rPr>
            <w:rStyle w:val="Hipercze"/>
            <w:noProof/>
          </w:rPr>
          <w:t>7.6 Wsparcie rozwoju usług społecznych świadczonych w interesie ogólnym</w:t>
        </w:r>
        <w:r w:rsidR="0078642E">
          <w:rPr>
            <w:noProof/>
            <w:webHidden/>
          </w:rPr>
          <w:tab/>
        </w:r>
        <w:r>
          <w:rPr>
            <w:noProof/>
            <w:webHidden/>
          </w:rPr>
          <w:fldChar w:fldCharType="begin"/>
        </w:r>
        <w:r w:rsidR="0078642E">
          <w:rPr>
            <w:noProof/>
            <w:webHidden/>
          </w:rPr>
          <w:instrText xml:space="preserve"> PAGEREF _Toc1112083 \h </w:instrText>
        </w:r>
        <w:r>
          <w:rPr>
            <w:noProof/>
            <w:webHidden/>
          </w:rPr>
        </w:r>
        <w:r>
          <w:rPr>
            <w:noProof/>
            <w:webHidden/>
          </w:rPr>
          <w:fldChar w:fldCharType="separate"/>
        </w:r>
        <w:r w:rsidR="00933462">
          <w:rPr>
            <w:noProof/>
            <w:webHidden/>
          </w:rPr>
          <w:t>151</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4" w:history="1">
        <w:r w:rsidR="0078642E" w:rsidRPr="00F87F46">
          <w:rPr>
            <w:rStyle w:val="Hipercze"/>
            <w:noProof/>
          </w:rPr>
          <w:t>7.7 Wdrożenie programów wczesnego wykrywania wad rozwojowych i rehabilitacji dzieci z niepełnosprawnościami oraz zagrożonych niepełnosprawnością</w:t>
        </w:r>
        <w:r w:rsidR="0078642E">
          <w:rPr>
            <w:noProof/>
            <w:webHidden/>
          </w:rPr>
          <w:tab/>
        </w:r>
        <w:r>
          <w:rPr>
            <w:noProof/>
            <w:webHidden/>
          </w:rPr>
          <w:fldChar w:fldCharType="begin"/>
        </w:r>
        <w:r w:rsidR="0078642E">
          <w:rPr>
            <w:noProof/>
            <w:webHidden/>
          </w:rPr>
          <w:instrText xml:space="preserve"> PAGEREF _Toc1112084 \h </w:instrText>
        </w:r>
        <w:r>
          <w:rPr>
            <w:noProof/>
            <w:webHidden/>
          </w:rPr>
        </w:r>
        <w:r>
          <w:rPr>
            <w:noProof/>
            <w:webHidden/>
          </w:rPr>
          <w:fldChar w:fldCharType="separate"/>
        </w:r>
        <w:r w:rsidR="00933462">
          <w:rPr>
            <w:noProof/>
            <w:webHidden/>
          </w:rPr>
          <w:t>164</w:t>
        </w:r>
        <w:r>
          <w:rPr>
            <w:noProof/>
            <w:webHidden/>
          </w:rPr>
          <w:fldChar w:fldCharType="end"/>
        </w:r>
      </w:hyperlink>
    </w:p>
    <w:p w:rsidR="0078642E" w:rsidRDefault="005E36D3">
      <w:pPr>
        <w:pStyle w:val="Spistreci1"/>
        <w:tabs>
          <w:tab w:val="right" w:leader="dot" w:pos="13994"/>
        </w:tabs>
        <w:rPr>
          <w:rFonts w:eastAsiaTheme="minorEastAsia"/>
          <w:b w:val="0"/>
          <w:bCs w:val="0"/>
          <w:caps w:val="0"/>
          <w:noProof/>
          <w:sz w:val="22"/>
          <w:szCs w:val="22"/>
          <w:lang w:eastAsia="pl-PL"/>
        </w:rPr>
      </w:pPr>
      <w:hyperlink w:anchor="_Toc1112085" w:history="1">
        <w:r w:rsidR="0078642E" w:rsidRPr="00F87F46">
          <w:rPr>
            <w:rStyle w:val="Hipercze"/>
            <w:noProof/>
          </w:rPr>
          <w:t>VIII EDUKACJA</w:t>
        </w:r>
        <w:r w:rsidR="0078642E">
          <w:rPr>
            <w:noProof/>
            <w:webHidden/>
          </w:rPr>
          <w:tab/>
        </w:r>
        <w:r>
          <w:rPr>
            <w:noProof/>
            <w:webHidden/>
          </w:rPr>
          <w:fldChar w:fldCharType="begin"/>
        </w:r>
        <w:r w:rsidR="0078642E">
          <w:rPr>
            <w:noProof/>
            <w:webHidden/>
          </w:rPr>
          <w:instrText xml:space="preserve"> PAGEREF _Toc1112085 \h </w:instrText>
        </w:r>
        <w:r>
          <w:rPr>
            <w:noProof/>
            <w:webHidden/>
          </w:rPr>
        </w:r>
        <w:r>
          <w:rPr>
            <w:noProof/>
            <w:webHidden/>
          </w:rPr>
          <w:fldChar w:fldCharType="separate"/>
        </w:r>
        <w:r w:rsidR="00933462">
          <w:rPr>
            <w:noProof/>
            <w:webHidden/>
          </w:rPr>
          <w:t>176</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6" w:history="1">
        <w:r w:rsidR="0078642E" w:rsidRPr="00F87F46">
          <w:rPr>
            <w:rStyle w:val="Hipercze"/>
            <w:noProof/>
          </w:rPr>
          <w:t>8.1 Upowszechnienie edukacji przedszkolnej</w:t>
        </w:r>
        <w:r w:rsidR="0078642E">
          <w:rPr>
            <w:noProof/>
            <w:webHidden/>
          </w:rPr>
          <w:tab/>
        </w:r>
        <w:r>
          <w:rPr>
            <w:noProof/>
            <w:webHidden/>
          </w:rPr>
          <w:fldChar w:fldCharType="begin"/>
        </w:r>
        <w:r w:rsidR="0078642E">
          <w:rPr>
            <w:noProof/>
            <w:webHidden/>
          </w:rPr>
          <w:instrText xml:space="preserve"> PAGEREF _Toc1112086 \h </w:instrText>
        </w:r>
        <w:r>
          <w:rPr>
            <w:noProof/>
            <w:webHidden/>
          </w:rPr>
        </w:r>
        <w:r>
          <w:rPr>
            <w:noProof/>
            <w:webHidden/>
          </w:rPr>
          <w:fldChar w:fldCharType="separate"/>
        </w:r>
        <w:r w:rsidR="00933462">
          <w:rPr>
            <w:noProof/>
            <w:webHidden/>
          </w:rPr>
          <w:t>178</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7" w:history="1">
        <w:r w:rsidR="0078642E" w:rsidRPr="00F87F46">
          <w:rPr>
            <w:rStyle w:val="Hipercze"/>
            <w:rFonts w:eastAsia="Times New Roman"/>
            <w:noProof/>
            <w:lang w:eastAsia="pl-PL"/>
          </w:rPr>
          <w:t>8.2 Wsparcie szkół i placówek prowadzących kształcenie ogólne oraz uczniów uczestniczących w kształceniu podstawowym, gimnazjalnym i ponadgimnazjalnym</w:t>
        </w:r>
        <w:r w:rsidR="0078642E">
          <w:rPr>
            <w:noProof/>
            <w:webHidden/>
          </w:rPr>
          <w:tab/>
        </w:r>
        <w:r>
          <w:rPr>
            <w:noProof/>
            <w:webHidden/>
          </w:rPr>
          <w:fldChar w:fldCharType="begin"/>
        </w:r>
        <w:r w:rsidR="0078642E">
          <w:rPr>
            <w:noProof/>
            <w:webHidden/>
          </w:rPr>
          <w:instrText xml:space="preserve"> PAGEREF _Toc1112087 \h </w:instrText>
        </w:r>
        <w:r>
          <w:rPr>
            <w:noProof/>
            <w:webHidden/>
          </w:rPr>
        </w:r>
        <w:r>
          <w:rPr>
            <w:noProof/>
            <w:webHidden/>
          </w:rPr>
          <w:fldChar w:fldCharType="separate"/>
        </w:r>
        <w:r w:rsidR="00933462">
          <w:rPr>
            <w:noProof/>
            <w:webHidden/>
          </w:rPr>
          <w:t>188</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8" w:history="1">
        <w:r w:rsidR="0078642E" w:rsidRPr="00F87F46">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78642E">
          <w:rPr>
            <w:noProof/>
            <w:webHidden/>
          </w:rPr>
          <w:tab/>
        </w:r>
        <w:r>
          <w:rPr>
            <w:noProof/>
            <w:webHidden/>
          </w:rPr>
          <w:fldChar w:fldCharType="begin"/>
        </w:r>
        <w:r w:rsidR="0078642E">
          <w:rPr>
            <w:noProof/>
            <w:webHidden/>
          </w:rPr>
          <w:instrText xml:space="preserve"> PAGEREF _Toc1112088 \h </w:instrText>
        </w:r>
        <w:r>
          <w:rPr>
            <w:noProof/>
            <w:webHidden/>
          </w:rPr>
        </w:r>
        <w:r>
          <w:rPr>
            <w:noProof/>
            <w:webHidden/>
          </w:rPr>
          <w:fldChar w:fldCharType="separate"/>
        </w:r>
        <w:r w:rsidR="00933462">
          <w:rPr>
            <w:noProof/>
            <w:webHidden/>
          </w:rPr>
          <w:t>202</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89" w:history="1">
        <w:r w:rsidR="0078642E" w:rsidRPr="00F87F46">
          <w:rPr>
            <w:rStyle w:val="Hipercze"/>
            <w:bCs/>
            <w:noProof/>
          </w:rPr>
          <w:t>8.4</w:t>
        </w:r>
        <w:r w:rsidR="0078642E">
          <w:rPr>
            <w:rFonts w:eastAsiaTheme="minorEastAsia"/>
            <w:smallCaps w:val="0"/>
            <w:noProof/>
            <w:sz w:val="22"/>
            <w:szCs w:val="22"/>
            <w:lang w:eastAsia="pl-PL"/>
          </w:rPr>
          <w:tab/>
        </w:r>
        <w:r w:rsidR="0078642E" w:rsidRPr="00F87F46">
          <w:rPr>
            <w:rStyle w:val="Hipercze"/>
            <w:rFonts w:eastAsia="Times New Roman"/>
            <w:noProof/>
          </w:rPr>
          <w:t xml:space="preserve">Upowszechnienie edukacji przedszkolnej oraz </w:t>
        </w:r>
        <w:r w:rsidR="0078642E" w:rsidRPr="00F87F46">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78642E" w:rsidRPr="00F87F46">
          <w:rPr>
            <w:rStyle w:val="Hipercze"/>
            <w:rFonts w:cs="MyriadPro-Regular"/>
            <w:bCs/>
            <w:noProof/>
          </w:rPr>
          <w:t>Koszalińsko – Kołobrzesko – Białogardzkiego Obszaru Funkcjonalnego</w:t>
        </w:r>
        <w:r w:rsidR="0078642E">
          <w:rPr>
            <w:noProof/>
            <w:webHidden/>
          </w:rPr>
          <w:tab/>
        </w:r>
        <w:r>
          <w:rPr>
            <w:noProof/>
            <w:webHidden/>
          </w:rPr>
          <w:fldChar w:fldCharType="begin"/>
        </w:r>
        <w:r w:rsidR="0078642E">
          <w:rPr>
            <w:noProof/>
            <w:webHidden/>
          </w:rPr>
          <w:instrText xml:space="preserve"> PAGEREF _Toc1112089 \h </w:instrText>
        </w:r>
        <w:r>
          <w:rPr>
            <w:noProof/>
            <w:webHidden/>
          </w:rPr>
        </w:r>
        <w:r>
          <w:rPr>
            <w:noProof/>
            <w:webHidden/>
          </w:rPr>
          <w:fldChar w:fldCharType="separate"/>
        </w:r>
        <w:r w:rsidR="00933462">
          <w:rPr>
            <w:noProof/>
            <w:webHidden/>
          </w:rPr>
          <w:t>215</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90" w:history="1">
        <w:r w:rsidR="0078642E" w:rsidRPr="00F87F46">
          <w:rPr>
            <w:rStyle w:val="Hipercze"/>
            <w:noProof/>
          </w:rPr>
          <w:t>8.5 Wsparcie szkół i placówek prowadzących kształcenie zawodowe oraz uczniów uczestniczących w kształceniu zawodowym  i osób dorosłych uczestniczących w pozaszkolnych formach kształcenia zawodowego</w:t>
        </w:r>
        <w:r w:rsidR="0078642E">
          <w:rPr>
            <w:noProof/>
            <w:webHidden/>
          </w:rPr>
          <w:tab/>
        </w:r>
        <w:r>
          <w:rPr>
            <w:noProof/>
            <w:webHidden/>
          </w:rPr>
          <w:fldChar w:fldCharType="begin"/>
        </w:r>
        <w:r w:rsidR="0078642E">
          <w:rPr>
            <w:noProof/>
            <w:webHidden/>
          </w:rPr>
          <w:instrText xml:space="preserve"> PAGEREF _Toc1112090 \h </w:instrText>
        </w:r>
        <w:r>
          <w:rPr>
            <w:noProof/>
            <w:webHidden/>
          </w:rPr>
        </w:r>
        <w:r>
          <w:rPr>
            <w:noProof/>
            <w:webHidden/>
          </w:rPr>
          <w:fldChar w:fldCharType="separate"/>
        </w:r>
        <w:r w:rsidR="00933462">
          <w:rPr>
            <w:noProof/>
            <w:webHidden/>
          </w:rPr>
          <w:t>228</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91" w:history="1">
        <w:r w:rsidR="0078642E" w:rsidRPr="00F87F46">
          <w:rPr>
            <w:rStyle w:val="Hipercze"/>
            <w:noProof/>
          </w:rPr>
          <w:t>8.6 Wsparcie szkół i placówek prowadzących kształcenie zawodowe oraz uczniów uczestniczących w kształceniu zawodowym  i osób dorosłych uczestniczących w pozaszkolnych formach kształcenia zawodowego</w:t>
        </w:r>
        <w:r w:rsidR="0078642E">
          <w:rPr>
            <w:noProof/>
            <w:webHidden/>
          </w:rPr>
          <w:tab/>
        </w:r>
        <w:r>
          <w:rPr>
            <w:noProof/>
            <w:webHidden/>
          </w:rPr>
          <w:fldChar w:fldCharType="begin"/>
        </w:r>
        <w:r w:rsidR="0078642E">
          <w:rPr>
            <w:noProof/>
            <w:webHidden/>
          </w:rPr>
          <w:instrText xml:space="preserve"> PAGEREF _Toc1112091 \h </w:instrText>
        </w:r>
        <w:r>
          <w:rPr>
            <w:noProof/>
            <w:webHidden/>
          </w:rPr>
        </w:r>
        <w:r>
          <w:rPr>
            <w:noProof/>
            <w:webHidden/>
          </w:rPr>
          <w:fldChar w:fldCharType="separate"/>
        </w:r>
        <w:r w:rsidR="00933462">
          <w:rPr>
            <w:noProof/>
            <w:webHidden/>
          </w:rPr>
          <w:t>239</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92" w:history="1">
        <w:r w:rsidR="0078642E" w:rsidRPr="00F87F46">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78642E">
          <w:rPr>
            <w:noProof/>
            <w:webHidden/>
          </w:rPr>
          <w:tab/>
        </w:r>
        <w:r>
          <w:rPr>
            <w:noProof/>
            <w:webHidden/>
          </w:rPr>
          <w:fldChar w:fldCharType="begin"/>
        </w:r>
        <w:r w:rsidR="0078642E">
          <w:rPr>
            <w:noProof/>
            <w:webHidden/>
          </w:rPr>
          <w:instrText xml:space="preserve"> PAGEREF _Toc1112092 \h </w:instrText>
        </w:r>
        <w:r>
          <w:rPr>
            <w:noProof/>
            <w:webHidden/>
          </w:rPr>
        </w:r>
        <w:r>
          <w:rPr>
            <w:noProof/>
            <w:webHidden/>
          </w:rPr>
          <w:fldChar w:fldCharType="separate"/>
        </w:r>
        <w:r w:rsidR="00933462">
          <w:rPr>
            <w:noProof/>
            <w:webHidden/>
          </w:rPr>
          <w:t>254</w:t>
        </w:r>
        <w:r>
          <w:rPr>
            <w:noProof/>
            <w:webHidden/>
          </w:rPr>
          <w:fldChar w:fldCharType="end"/>
        </w:r>
      </w:hyperlink>
    </w:p>
    <w:p w:rsidR="0078642E" w:rsidRDefault="005E36D3">
      <w:pPr>
        <w:pStyle w:val="Spistreci2"/>
        <w:rPr>
          <w:rFonts w:eastAsiaTheme="minorEastAsia"/>
          <w:smallCaps w:val="0"/>
          <w:noProof/>
          <w:sz w:val="22"/>
          <w:szCs w:val="22"/>
          <w:lang w:eastAsia="pl-PL"/>
        </w:rPr>
      </w:pPr>
      <w:hyperlink w:anchor="_Toc1112093" w:history="1">
        <w:r w:rsidR="0078642E" w:rsidRPr="00F87F46">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78642E">
          <w:rPr>
            <w:noProof/>
            <w:webHidden/>
          </w:rPr>
          <w:tab/>
        </w:r>
        <w:r>
          <w:rPr>
            <w:noProof/>
            <w:webHidden/>
          </w:rPr>
          <w:fldChar w:fldCharType="begin"/>
        </w:r>
        <w:r w:rsidR="0078642E">
          <w:rPr>
            <w:noProof/>
            <w:webHidden/>
          </w:rPr>
          <w:instrText xml:space="preserve"> PAGEREF _Toc1112093 \h </w:instrText>
        </w:r>
        <w:r>
          <w:rPr>
            <w:noProof/>
            <w:webHidden/>
          </w:rPr>
        </w:r>
        <w:r>
          <w:rPr>
            <w:noProof/>
            <w:webHidden/>
          </w:rPr>
          <w:fldChar w:fldCharType="separate"/>
        </w:r>
        <w:r w:rsidR="00933462">
          <w:rPr>
            <w:noProof/>
            <w:webHidden/>
          </w:rPr>
          <w:t>264</w:t>
        </w:r>
        <w:r>
          <w:rPr>
            <w:noProof/>
            <w:webHidden/>
          </w:rPr>
          <w:fldChar w:fldCharType="end"/>
        </w:r>
      </w:hyperlink>
    </w:p>
    <w:p w:rsidR="00E5433C" w:rsidRDefault="005E36D3"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1112069"/>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2" w:name="_Toc437598432"/>
      <w:bookmarkStart w:id="3" w:name="_Toc500928649"/>
      <w:bookmarkStart w:id="4" w:name="_Toc1112070"/>
      <w:r w:rsidRPr="004177A3">
        <w:lastRenderedPageBreak/>
        <w:t>6.1 Usługi rozwojowe skierowane do przedsiębiorców i pracowników przedsiębiorstw na podstawie systemu popytowego</w:t>
      </w:r>
      <w:bookmarkEnd w:id="2"/>
      <w:bookmarkEnd w:id="3"/>
      <w:bookmarkEnd w:id="4"/>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616BC9">
        <w:rPr>
          <w:rFonts w:ascii="Myriad Pro" w:hAnsi="Myriad Pro"/>
          <w:b/>
          <w:sz w:val="20"/>
        </w:rPr>
        <w:t>.......</w:t>
      </w:r>
      <w:r w:rsidR="006B370F">
        <w:rPr>
          <w:rFonts w:ascii="Myriad Pro" w:hAnsi="Myriad Pro"/>
          <w:b/>
          <w:sz w:val="20"/>
        </w:rPr>
        <w:t xml:space="preserve"> </w:t>
      </w:r>
      <w:r w:rsidR="00616BC9">
        <w:rPr>
          <w:rFonts w:ascii="Myriad Pro" w:hAnsi="Myriad Pro"/>
          <w:b/>
          <w:sz w:val="20"/>
        </w:rPr>
        <w:t xml:space="preserve">marca 2019 r.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0A2984">
            <w:pPr>
              <w:pStyle w:val="Akapitzlist"/>
              <w:numPr>
                <w:ilvl w:val="0"/>
                <w:numId w:val="317"/>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0A2984">
            <w:pPr>
              <w:pStyle w:val="Akapitzlist"/>
              <w:numPr>
                <w:ilvl w:val="0"/>
                <w:numId w:val="318"/>
              </w:numPr>
              <w:spacing w:before="40" w:after="40" w:line="240" w:lineRule="auto"/>
            </w:pPr>
            <w:r w:rsidRPr="00230204">
              <w:t xml:space="preserve"> usługi szkoleniowe,</w:t>
            </w:r>
          </w:p>
          <w:p w:rsidR="005712DB" w:rsidRPr="00230204" w:rsidRDefault="005712DB" w:rsidP="000A2984">
            <w:pPr>
              <w:pStyle w:val="Akapitzlist"/>
              <w:numPr>
                <w:ilvl w:val="0"/>
                <w:numId w:val="318"/>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0A2984">
            <w:pPr>
              <w:pStyle w:val="Akapitzlist"/>
              <w:numPr>
                <w:ilvl w:val="0"/>
                <w:numId w:val="318"/>
              </w:numPr>
              <w:spacing w:before="40" w:after="40" w:line="240" w:lineRule="auto"/>
            </w:pPr>
            <w:r w:rsidRPr="00230204">
              <w:t>inne usługi rozwojowe:</w:t>
            </w:r>
          </w:p>
          <w:p w:rsidR="005712DB" w:rsidRPr="00230204" w:rsidRDefault="005712DB" w:rsidP="000A2984">
            <w:pPr>
              <w:pStyle w:val="Akapitzlist"/>
              <w:numPr>
                <w:ilvl w:val="0"/>
                <w:numId w:val="319"/>
              </w:numPr>
              <w:spacing w:before="40" w:after="40" w:line="240" w:lineRule="auto"/>
            </w:pPr>
            <w:r w:rsidRPr="00230204">
              <w:t>usługi doradcze, w tym doradztwo, superwizja, facylitacja,</w:t>
            </w:r>
          </w:p>
          <w:p w:rsidR="005712DB" w:rsidRPr="00230204" w:rsidRDefault="005712DB" w:rsidP="000A2984">
            <w:pPr>
              <w:pStyle w:val="Akapitzlist"/>
              <w:numPr>
                <w:ilvl w:val="0"/>
                <w:numId w:val="319"/>
              </w:numPr>
              <w:spacing w:before="40" w:after="40" w:line="240" w:lineRule="auto"/>
            </w:pPr>
            <w:r w:rsidRPr="00230204">
              <w:t>coaching,</w:t>
            </w:r>
          </w:p>
          <w:p w:rsidR="005712DB" w:rsidRPr="00230204" w:rsidRDefault="005712DB" w:rsidP="000A2984">
            <w:pPr>
              <w:pStyle w:val="Akapitzlist"/>
              <w:numPr>
                <w:ilvl w:val="0"/>
                <w:numId w:val="319"/>
              </w:numPr>
              <w:spacing w:before="40" w:after="40" w:line="240" w:lineRule="auto"/>
            </w:pPr>
            <w:r w:rsidRPr="00230204">
              <w:t>mentoring,</w:t>
            </w:r>
          </w:p>
          <w:p w:rsidR="005712DB" w:rsidRPr="00230204" w:rsidRDefault="005712DB" w:rsidP="000A2984">
            <w:pPr>
              <w:pStyle w:val="Akapitzlist"/>
              <w:numPr>
                <w:ilvl w:val="0"/>
                <w:numId w:val="319"/>
              </w:numPr>
              <w:spacing w:before="40" w:after="40" w:line="240" w:lineRule="auto"/>
            </w:pPr>
            <w:r w:rsidRPr="00230204">
              <w:t>studia podyplomowe,</w:t>
            </w:r>
          </w:p>
          <w:p w:rsidR="005712DB" w:rsidRPr="00230204" w:rsidRDefault="005712DB" w:rsidP="000A2984">
            <w:pPr>
              <w:pStyle w:val="Akapitzlist"/>
              <w:numPr>
                <w:ilvl w:val="0"/>
                <w:numId w:val="319"/>
              </w:numPr>
              <w:spacing w:before="40" w:after="40" w:line="240" w:lineRule="auto"/>
            </w:pPr>
            <w:r w:rsidRPr="00230204">
              <w:t>projekt zmiany,</w:t>
            </w:r>
          </w:p>
          <w:p w:rsidR="005712DB" w:rsidRPr="00230204" w:rsidRDefault="005712DB" w:rsidP="000A2984">
            <w:pPr>
              <w:pStyle w:val="Akapitzlist"/>
              <w:numPr>
                <w:ilvl w:val="0"/>
                <w:numId w:val="319"/>
              </w:numPr>
              <w:spacing w:before="40" w:after="40" w:line="240" w:lineRule="auto"/>
            </w:pPr>
            <w:r w:rsidRPr="00230204">
              <w:t>egzamin,</w:t>
            </w:r>
          </w:p>
          <w:p w:rsidR="005712DB" w:rsidRPr="00230204" w:rsidRDefault="005712DB" w:rsidP="000A2984">
            <w:pPr>
              <w:pStyle w:val="Akapitzlist"/>
              <w:numPr>
                <w:ilvl w:val="0"/>
                <w:numId w:val="318"/>
              </w:numPr>
              <w:spacing w:before="40" w:after="40" w:line="240" w:lineRule="auto"/>
            </w:pPr>
            <w:r w:rsidRPr="00230204">
              <w:t>usługi e-learningowe.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5712DB">
            <w:pPr>
              <w:pStyle w:val="Akapitzlist"/>
              <w:numPr>
                <w:ilvl w:val="0"/>
                <w:numId w:val="44"/>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5712DB">
            <w:pPr>
              <w:pStyle w:val="Akapitzlist"/>
              <w:numPr>
                <w:ilvl w:val="0"/>
                <w:numId w:val="44"/>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5712DB">
            <w:pPr>
              <w:pStyle w:val="Akapitzlist"/>
              <w:numPr>
                <w:ilvl w:val="0"/>
                <w:numId w:val="44"/>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0A2984">
            <w:pPr>
              <w:numPr>
                <w:ilvl w:val="0"/>
                <w:numId w:val="315"/>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0A2984">
            <w:pPr>
              <w:numPr>
                <w:ilvl w:val="0"/>
                <w:numId w:val="315"/>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0A2984">
            <w:pPr>
              <w:pStyle w:val="Akapitzlist"/>
              <w:numPr>
                <w:ilvl w:val="0"/>
                <w:numId w:val="320"/>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0A2984">
            <w:pPr>
              <w:pStyle w:val="Akapitzlist"/>
              <w:numPr>
                <w:ilvl w:val="0"/>
                <w:numId w:val="320"/>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5712DB">
            <w:pPr>
              <w:pStyle w:val="Akapitzlist"/>
              <w:numPr>
                <w:ilvl w:val="0"/>
                <w:numId w:val="44"/>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Kwalifikowalność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Partner/rzy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0A2984">
            <w:pPr>
              <w:pStyle w:val="Akapitzlist"/>
              <w:numPr>
                <w:ilvl w:val="0"/>
                <w:numId w:val="316"/>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0A2984">
            <w:pPr>
              <w:pStyle w:val="Akapitzlist"/>
              <w:numPr>
                <w:ilvl w:val="0"/>
                <w:numId w:val="316"/>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de minimis</w:t>
            </w:r>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0A2984">
            <w:pPr>
              <w:pStyle w:val="Akapitzlist"/>
              <w:numPr>
                <w:ilvl w:val="0"/>
                <w:numId w:val="316"/>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0A2984">
            <w:pPr>
              <w:pStyle w:val="Default"/>
              <w:numPr>
                <w:ilvl w:val="0"/>
                <w:numId w:val="321"/>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0A2984">
            <w:pPr>
              <w:pStyle w:val="Default"/>
              <w:numPr>
                <w:ilvl w:val="0"/>
                <w:numId w:val="321"/>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0A2984">
            <w:pPr>
              <w:pStyle w:val="Default"/>
              <w:numPr>
                <w:ilvl w:val="0"/>
                <w:numId w:val="322"/>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0A2984">
            <w:pPr>
              <w:pStyle w:val="Default"/>
              <w:numPr>
                <w:ilvl w:val="0"/>
                <w:numId w:val="323"/>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0A2984">
            <w:pPr>
              <w:pStyle w:val="Default"/>
              <w:numPr>
                <w:ilvl w:val="0"/>
                <w:numId w:val="323"/>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0A2984">
            <w:pPr>
              <w:pStyle w:val="Akapitzlist"/>
              <w:numPr>
                <w:ilvl w:val="0"/>
                <w:numId w:val="324"/>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późn.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0A2984">
            <w:pPr>
              <w:pStyle w:val="Akapitzlist"/>
              <w:numPr>
                <w:ilvl w:val="0"/>
                <w:numId w:val="324"/>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Pr="00230204" w:rsidRDefault="005712DB"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5712DB">
            <w:pPr>
              <w:pStyle w:val="Akapitzlist"/>
              <w:numPr>
                <w:ilvl w:val="0"/>
                <w:numId w:val="47"/>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4 pkt</w:t>
            </w:r>
            <w:r w:rsidRPr="00230204">
              <w:rPr>
                <w:rFonts w:cs="Arial"/>
              </w:rPr>
              <w:t xml:space="preserve">; </w:t>
            </w:r>
          </w:p>
          <w:p w:rsidR="00915120" w:rsidRDefault="005712DB" w:rsidP="00915120">
            <w:pPr>
              <w:pStyle w:val="Default"/>
              <w:numPr>
                <w:ilvl w:val="0"/>
                <w:numId w:val="46"/>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4 pkt</w:t>
            </w:r>
            <w:r w:rsidRPr="00230204">
              <w:rPr>
                <w:rFonts w:ascii="Myriad Pro" w:hAnsi="Myriad Pro"/>
                <w:sz w:val="20"/>
                <w:szCs w:val="20"/>
              </w:rPr>
              <w:t>;</w:t>
            </w:r>
          </w:p>
          <w:p w:rsidR="005712DB" w:rsidRPr="00915120" w:rsidRDefault="005712DB" w:rsidP="00915120">
            <w:pPr>
              <w:pStyle w:val="Default"/>
              <w:numPr>
                <w:ilvl w:val="0"/>
                <w:numId w:val="46"/>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10 pkt</w:t>
            </w:r>
            <w:r w:rsidRPr="00230204">
              <w:rPr>
                <w:rFonts w:ascii="Myriad Pro" w:eastAsia="MyriadPro-Regular" w:hAnsi="Myriad Pro" w:cs="Arial"/>
                <w:sz w:val="20"/>
              </w:rPr>
              <w:t>, w tym:</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4 pkt;</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4 pkt;</w:t>
            </w:r>
          </w:p>
          <w:p w:rsidR="005712DB" w:rsidRPr="00230204" w:rsidRDefault="005712DB" w:rsidP="005712DB">
            <w:pPr>
              <w:pStyle w:val="Akapitzlist"/>
              <w:numPr>
                <w:ilvl w:val="0"/>
                <w:numId w:val="38"/>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5 pkt</w:t>
            </w:r>
            <w:r w:rsidRPr="00230204">
              <w:rPr>
                <w:rFonts w:ascii="Myriad Pro" w:eastAsia="MyriadPro-Regular" w:hAnsi="Myriad Pro" w:cs="Arial"/>
                <w:sz w:val="20"/>
              </w:rPr>
              <w:t>, w tym:</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2 pkt</w:t>
            </w:r>
            <w:r w:rsidR="00915120">
              <w:rPr>
                <w:rFonts w:eastAsia="MyriadPro-Regular" w:cs="Arial"/>
                <w:b/>
              </w:rPr>
              <w:t>;</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2 pkt;</w:t>
            </w:r>
          </w:p>
          <w:p w:rsidR="005712DB" w:rsidRPr="00230204" w:rsidRDefault="005712DB" w:rsidP="005712DB">
            <w:pPr>
              <w:pStyle w:val="Akapitzlist"/>
              <w:numPr>
                <w:ilvl w:val="0"/>
                <w:numId w:val="38"/>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Zgodność z kwalifikowalnością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r w:rsidRPr="00230204">
              <w:rPr>
                <w:rFonts w:ascii="Myriad Pro" w:hAnsi="Myriad Pro"/>
                <w:i/>
                <w:sz w:val="20"/>
              </w:rPr>
              <w:t>cross-financingu</w:t>
            </w:r>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0A2984">
            <w:pPr>
              <w:numPr>
                <w:ilvl w:val="0"/>
                <w:numId w:val="328"/>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0A2984">
            <w:pPr>
              <w:numPr>
                <w:ilvl w:val="1"/>
                <w:numId w:val="326"/>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0A2984">
            <w:pPr>
              <w:numPr>
                <w:ilvl w:val="1"/>
                <w:numId w:val="326"/>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0A2984">
            <w:pPr>
              <w:numPr>
                <w:ilvl w:val="1"/>
                <w:numId w:val="326"/>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0A2984">
            <w:pPr>
              <w:numPr>
                <w:ilvl w:val="0"/>
                <w:numId w:val="327"/>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0A2984">
            <w:pPr>
              <w:numPr>
                <w:ilvl w:val="1"/>
                <w:numId w:val="326"/>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lastRenderedPageBreak/>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0A2984">
            <w:pPr>
              <w:pStyle w:val="Akapitzlist"/>
              <w:numPr>
                <w:ilvl w:val="0"/>
                <w:numId w:val="331"/>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0A2984">
            <w:pPr>
              <w:pStyle w:val="Akapitzlist"/>
              <w:numPr>
                <w:ilvl w:val="0"/>
                <w:numId w:val="329"/>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0A2984">
            <w:pPr>
              <w:pStyle w:val="Akapitzlist"/>
              <w:numPr>
                <w:ilvl w:val="0"/>
                <w:numId w:val="329"/>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0A2984">
            <w:pPr>
              <w:pStyle w:val="Akapitzlist"/>
              <w:numPr>
                <w:ilvl w:val="0"/>
                <w:numId w:val="331"/>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0A2984">
            <w:pPr>
              <w:pStyle w:val="Akapitzlist"/>
              <w:numPr>
                <w:ilvl w:val="0"/>
                <w:numId w:val="325"/>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lastRenderedPageBreak/>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0A2984">
            <w:pPr>
              <w:pStyle w:val="Akapitzlist"/>
              <w:numPr>
                <w:ilvl w:val="1"/>
                <w:numId w:val="325"/>
              </w:numPr>
              <w:ind w:left="686" w:hanging="283"/>
              <w:rPr>
                <w:rFonts w:cs="Arial"/>
                <w:bCs/>
              </w:rPr>
            </w:pPr>
            <w:r w:rsidRPr="001F385E">
              <w:rPr>
                <w:rFonts w:cs="Arial"/>
                <w:bCs/>
              </w:rPr>
              <w:t>usług rozwojowych prowadzących do zdobycia kwalifikacji, o których mowa w art.2 pkt 8 ustawy z dnia 22 grudnia 2015 r. o Zintegrowanym Systemie Kwalifikacji lub walidacji, o której mowa w art.2 pkt 22 tej ustawy,</w:t>
            </w:r>
          </w:p>
          <w:p w:rsidR="005712DB" w:rsidRPr="001F385E" w:rsidRDefault="005712DB" w:rsidP="000A2984">
            <w:pPr>
              <w:pStyle w:val="Akapitzlist"/>
              <w:numPr>
                <w:ilvl w:val="1"/>
                <w:numId w:val="325"/>
              </w:numPr>
              <w:ind w:left="686" w:hanging="283"/>
              <w:rPr>
                <w:rFonts w:cs="Arial"/>
                <w:bCs/>
              </w:rPr>
            </w:pPr>
            <w:r w:rsidRPr="001F385E">
              <w:rPr>
                <w:rFonts w:cs="Arial"/>
                <w:bCs/>
              </w:rPr>
              <w:t xml:space="preserve">przedsiębiorstw prowadzących działalność w obszarze </w:t>
            </w:r>
            <w:r w:rsidRPr="001F385E">
              <w:rPr>
                <w:rFonts w:cs="Arial"/>
                <w:bCs/>
              </w:rPr>
              <w:lastRenderedPageBreak/>
              <w:t>inteligentnych specjalizacji województwa zachodniopomorskiego,</w:t>
            </w:r>
          </w:p>
          <w:p w:rsidR="005712DB" w:rsidRPr="001F385E" w:rsidRDefault="005712DB" w:rsidP="000A2984">
            <w:pPr>
              <w:pStyle w:val="Akapitzlist"/>
              <w:numPr>
                <w:ilvl w:val="1"/>
                <w:numId w:val="325"/>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0A2984">
            <w:pPr>
              <w:pStyle w:val="Akapitzlist"/>
              <w:numPr>
                <w:ilvl w:val="1"/>
                <w:numId w:val="325"/>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0A2984">
            <w:pPr>
              <w:pStyle w:val="Akapitzlist"/>
              <w:numPr>
                <w:ilvl w:val="1"/>
                <w:numId w:val="325"/>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0A2984">
            <w:pPr>
              <w:pStyle w:val="Akapitzlist"/>
              <w:numPr>
                <w:ilvl w:val="1"/>
                <w:numId w:val="325"/>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0A2984">
            <w:pPr>
              <w:pStyle w:val="Akapitzlist"/>
              <w:numPr>
                <w:ilvl w:val="0"/>
                <w:numId w:val="325"/>
              </w:numPr>
              <w:spacing w:before="240"/>
              <w:ind w:left="317"/>
              <w:jc w:val="both"/>
              <w:rPr>
                <w:bCs/>
              </w:rPr>
            </w:pPr>
            <w:r w:rsidRPr="001F385E">
              <w:rPr>
                <w:rFonts w:cs="Arial"/>
                <w:bCs/>
              </w:rPr>
              <w:t xml:space="preserve">Beneficjent zapewnia, że okres realizacji umowy wsparcia usługi rozwojowej nie przekracza 12 m-cy </w:t>
            </w:r>
            <w:r w:rsidRPr="001F385E">
              <w:rPr>
                <w:rFonts w:cs="Arial"/>
              </w:rPr>
              <w:t>z wyłączeniem wsparcia w postaci studiów podyplomowych, dla których okres realizacji umowy wsparcia usługi rozwojowej nie przekracza 24 m-cy</w:t>
            </w:r>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5712DB" w:rsidRPr="001F385E" w:rsidRDefault="005712DB"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lastRenderedPageBreak/>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0A2984">
            <w:pPr>
              <w:pStyle w:val="Akapitzlist"/>
              <w:numPr>
                <w:ilvl w:val="0"/>
                <w:numId w:val="330"/>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0A2984">
            <w:pPr>
              <w:pStyle w:val="Akapitzlist"/>
              <w:numPr>
                <w:ilvl w:val="0"/>
                <w:numId w:val="330"/>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8F0307" w:rsidRPr="00F1099C" w:rsidRDefault="008F0307" w:rsidP="004177A3">
      <w:pPr>
        <w:rPr>
          <w:rFonts w:ascii="Myriad Pro" w:eastAsiaTheme="majorEastAsia" w:hAnsi="Myriad Pro" w:cstheme="majorBidi"/>
          <w:iCs/>
          <w:color w:val="000000" w:themeColor="text1"/>
          <w:sz w:val="20"/>
        </w:rPr>
      </w:pPr>
      <w:r w:rsidRPr="00F1099C">
        <w:rPr>
          <w:rFonts w:ascii="Myriad Pro" w:hAnsi="Myriad Pro"/>
          <w:b/>
          <w:sz w:val="20"/>
        </w:rPr>
        <w:br w:type="page"/>
      </w:r>
    </w:p>
    <w:p w:rsidR="00E5433C" w:rsidRPr="008F0307" w:rsidRDefault="00E5433C" w:rsidP="00606993">
      <w:pPr>
        <w:pStyle w:val="Podtytu"/>
        <w:rPr>
          <w:b w:val="0"/>
        </w:rPr>
      </w:pPr>
      <w:bookmarkStart w:id="5" w:name="_Toc1112071"/>
      <w:r w:rsidRPr="008F0307">
        <w:lastRenderedPageBreak/>
        <w:t>6.2 Wsparcie adresowane do przedsiębiorstw odczuwających negatywne skutki zmian gospodarczych oraz ich pracowników, mające na celu wspomaganie procesów adaptacyjnych</w:t>
      </w:r>
      <w:bookmarkEnd w:id="5"/>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6" w:name="_Toc1112072"/>
      <w:r w:rsidRPr="00572C25">
        <w:lastRenderedPageBreak/>
        <w:t xml:space="preserve">6.3 </w:t>
      </w:r>
      <w:r w:rsidRPr="00572C25">
        <w:rPr>
          <w:rFonts w:eastAsia="Calibri"/>
        </w:rPr>
        <w:t>Wsparcie dla osób zwolnionych, przewidzianych do zwolnienia lub zagrożonych zwolnieniem z pracy z przyczyn dotyczących zakładu pracy, realizowane w formie tworzenia i wdrażania programów typu outplacement</w:t>
      </w:r>
      <w:bookmarkEnd w:id="6"/>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6.3 Wsparcie dla osób zwolnionych, przewidzianych do zwolnienia lub zagrożonych zwolnieniem z pracy z przyczyn dotyczących zakładu pracy, realizowane w formie tworzenia i wdrażania programów typu outplacement</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Wsparcie typu outplacement</w:t>
            </w:r>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7" w:name="_Toc1112073"/>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7"/>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8" w:name="_Toc1112074"/>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8E5DF4" w:rsidRPr="008E5DF4">
        <w:rPr>
          <w:rFonts w:ascii="Myriad Pro" w:hAnsi="Myriad Pro"/>
          <w:b/>
          <w:sz w:val="20"/>
        </w:rPr>
        <w:t>63</w:t>
      </w:r>
      <w:r w:rsidR="00E5433C" w:rsidRPr="008E5DF4">
        <w:rPr>
          <w:rFonts w:ascii="Myriad Pro" w:hAnsi="Myriad Pro"/>
          <w:b/>
          <w:sz w:val="20"/>
        </w:rPr>
        <w:t>/1</w:t>
      </w:r>
      <w:r w:rsidR="008E5DF4" w:rsidRPr="008E5DF4">
        <w:rPr>
          <w:rFonts w:ascii="Myriad Pro" w:hAnsi="Myriad Pro"/>
          <w:b/>
          <w:sz w:val="20"/>
        </w:rPr>
        <w:t>8</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0C3ECB">
        <w:rPr>
          <w:rFonts w:ascii="Myriad Pro" w:hAnsi="Myriad Pro"/>
          <w:b/>
          <w:sz w:val="20"/>
        </w:rPr>
        <w:t>11 grudnia 2018</w:t>
      </w:r>
      <w:r w:rsidR="00E5433C" w:rsidRPr="006C4DB0">
        <w:rPr>
          <w:rFonts w:ascii="Myriad Pro" w:hAnsi="Myriad Pro"/>
          <w:b/>
          <w:sz w:val="20"/>
        </w:rPr>
        <w:t xml:space="preserve"> r.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0A2984">
            <w:pPr>
              <w:pStyle w:val="Akapitzlist"/>
              <w:numPr>
                <w:ilvl w:val="0"/>
                <w:numId w:val="312"/>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0A2984">
            <w:pPr>
              <w:pStyle w:val="Normalny1"/>
              <w:numPr>
                <w:ilvl w:val="0"/>
                <w:numId w:val="31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2B7D64" w:rsidRPr="00B0786F" w:rsidRDefault="002B7D64" w:rsidP="002B7D64">
            <w:pPr>
              <w:pStyle w:val="Akapitzlist"/>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0A2984">
            <w:pPr>
              <w:pStyle w:val="Akapitzlist"/>
              <w:numPr>
                <w:ilvl w:val="0"/>
                <w:numId w:val="18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2B7D64" w:rsidRPr="00EE1A02" w:rsidRDefault="002B7D64" w:rsidP="000A2984">
            <w:pPr>
              <w:pStyle w:val="Akapitzlist"/>
              <w:numPr>
                <w:ilvl w:val="0"/>
                <w:numId w:val="278"/>
              </w:numPr>
              <w:spacing w:before="40" w:after="40" w:line="240" w:lineRule="auto"/>
              <w:ind w:left="317" w:hanging="283"/>
              <w:jc w:val="both"/>
              <w:rPr>
                <w:rFonts w:cs="Arial"/>
              </w:rPr>
            </w:pPr>
            <w:r w:rsidRPr="00EE1A02">
              <w:t xml:space="preserve"> </w:t>
            </w:r>
            <w:r w:rsidRPr="00EE1A02">
              <w:rPr>
                <w:rFonts w:cs="Arial"/>
              </w:rPr>
              <w:t>W ramach projektu do wszystkich jego uczestników zostaną skierowane instrumenty i usługi rynku pracy służące indywidualizacji wsparcia oraz pomocy w zakresie określenia ścieżki zawodowej, tj.:</w:t>
            </w:r>
          </w:p>
          <w:p w:rsidR="002B7D64" w:rsidRPr="00EE1A02" w:rsidRDefault="002B7D64" w:rsidP="000A2984">
            <w:pPr>
              <w:numPr>
                <w:ilvl w:val="0"/>
                <w:numId w:val="277"/>
              </w:numPr>
              <w:spacing w:before="40" w:after="40" w:line="240" w:lineRule="auto"/>
              <w:ind w:left="317" w:hanging="317"/>
              <w:jc w:val="both"/>
              <w:rPr>
                <w:rFonts w:ascii="Myriad Pro" w:hAnsi="Myriad Pro" w:cs="Arial"/>
                <w:sz w:val="20"/>
              </w:rPr>
            </w:pPr>
            <w:r w:rsidRPr="00EE1A02">
              <w:rPr>
                <w:rFonts w:ascii="Myriad Pro" w:hAnsi="Myriad Pro" w:cs="Arial"/>
                <w:sz w:val="20"/>
              </w:rPr>
              <w:t>identyfikacja potrzeb osób pozostających bez zatrudnienia oraz diagnozowanie możliwości w zakresie doskonalenia zawodowego, w tym identyfikacja stopnia oddalenia od rynku pracy,</w:t>
            </w:r>
          </w:p>
          <w:p w:rsidR="002B7D64" w:rsidRPr="00EE1A02" w:rsidRDefault="002B7D64" w:rsidP="000A2984">
            <w:pPr>
              <w:pStyle w:val="Akapitzlist"/>
              <w:numPr>
                <w:ilvl w:val="0"/>
                <w:numId w:val="277"/>
              </w:numPr>
              <w:spacing w:before="40" w:after="40" w:line="240" w:lineRule="auto"/>
              <w:ind w:left="317" w:hanging="283"/>
              <w:jc w:val="both"/>
            </w:pPr>
            <w:r w:rsidRPr="00EE1A02">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0A2984">
            <w:pPr>
              <w:pStyle w:val="Akapitzlist"/>
              <w:numPr>
                <w:ilvl w:val="0"/>
                <w:numId w:val="278"/>
              </w:numPr>
              <w:spacing w:before="40" w:after="40" w:line="240" w:lineRule="auto"/>
              <w:jc w:val="both"/>
            </w:pPr>
            <w:r w:rsidRPr="00EE1A02">
              <w:rPr>
                <w:rFonts w:cs="Arial"/>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p w:rsidR="002B7D64" w:rsidRPr="00EE1A02" w:rsidRDefault="002B7D64" w:rsidP="000A2984">
            <w:pPr>
              <w:pStyle w:val="Akapitzlist"/>
              <w:numPr>
                <w:ilvl w:val="0"/>
                <w:numId w:val="278"/>
              </w:numPr>
              <w:spacing w:before="40" w:after="40" w:line="240" w:lineRule="auto"/>
              <w:jc w:val="both"/>
            </w:pPr>
            <w:r w:rsidRPr="00EE1A02">
              <w:rPr>
                <w:rFonts w:cs="Arial"/>
              </w:rPr>
              <w:t xml:space="preserve">Co najmniej 7% grupy docelowej uzyska kwalifikacje po opuszczeniu </w:t>
            </w:r>
            <w:r w:rsidRPr="00EE1A02">
              <w:rPr>
                <w:rFonts w:cs="Arial"/>
              </w:rPr>
              <w:lastRenderedPageBreak/>
              <w:t>programu, potwierdzone dokumentem w rozumieniu Wytycznych w zakresie monitorowania postępu rzeczowego realizacji programów operacyjnych na lata 2014-2020</w:t>
            </w:r>
          </w:p>
          <w:p w:rsidR="002B7D64" w:rsidRPr="00EE1A02" w:rsidRDefault="002B7D64" w:rsidP="000A2984">
            <w:pPr>
              <w:pStyle w:val="Akapitzlist"/>
              <w:numPr>
                <w:ilvl w:val="0"/>
                <w:numId w:val="278"/>
              </w:numPr>
              <w:spacing w:before="40" w:after="40" w:line="240" w:lineRule="auto"/>
              <w:jc w:val="both"/>
            </w:pPr>
            <w:r w:rsidRPr="00EE1A02">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lastRenderedPageBreak/>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0A2984">
            <w:pPr>
              <w:numPr>
                <w:ilvl w:val="0"/>
                <w:numId w:val="258"/>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0A2984">
            <w:pPr>
              <w:numPr>
                <w:ilvl w:val="0"/>
                <w:numId w:val="258"/>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0A2984">
            <w:pPr>
              <w:numPr>
                <w:ilvl w:val="0"/>
                <w:numId w:val="258"/>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0A2984">
            <w:pPr>
              <w:numPr>
                <w:ilvl w:val="0"/>
                <w:numId w:val="258"/>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0A2984">
            <w:pPr>
              <w:numPr>
                <w:ilvl w:val="0"/>
                <w:numId w:val="258"/>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B1468F">
            <w:pPr>
              <w:pStyle w:val="Akapitzlist"/>
              <w:numPr>
                <w:ilvl w:val="0"/>
                <w:numId w:val="2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0A2984">
            <w:pPr>
              <w:pStyle w:val="Akapitzlist"/>
              <w:numPr>
                <w:ilvl w:val="0"/>
                <w:numId w:val="256"/>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0A2984">
            <w:pPr>
              <w:pStyle w:val="Akapitzlist"/>
              <w:numPr>
                <w:ilvl w:val="0"/>
                <w:numId w:val="25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0A2984">
            <w:pPr>
              <w:pStyle w:val="Akapitzlist"/>
              <w:numPr>
                <w:ilvl w:val="0"/>
                <w:numId w:val="256"/>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0A2984">
            <w:pPr>
              <w:pStyle w:val="Akapitzlist"/>
              <w:numPr>
                <w:ilvl w:val="0"/>
                <w:numId w:val="273"/>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0A2984">
            <w:pPr>
              <w:pStyle w:val="Akapitzlist"/>
              <w:numPr>
                <w:ilvl w:val="0"/>
                <w:numId w:val="331"/>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0A2984">
            <w:pPr>
              <w:pStyle w:val="Akapitzlist"/>
              <w:numPr>
                <w:ilvl w:val="0"/>
                <w:numId w:val="331"/>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Ocena spełniania kryterium polega na przypisaniu wartości </w:t>
            </w:r>
            <w:r w:rsidRPr="007C6939">
              <w:rPr>
                <w:rFonts w:ascii="Myriad Pro" w:hAnsi="Myriad Pro" w:cs="Arial"/>
                <w:sz w:val="20"/>
              </w:rPr>
              <w:lastRenderedPageBreak/>
              <w:t>logicznych „tak”, „nie”.</w:t>
            </w:r>
          </w:p>
        </w:tc>
      </w:tr>
      <w:tr w:rsidR="0064078C" w:rsidRPr="007C6939" w:rsidTr="00590201">
        <w:trPr>
          <w:jc w:val="center"/>
        </w:trPr>
        <w:tc>
          <w:tcPr>
            <w:tcW w:w="539" w:type="dxa"/>
          </w:tcPr>
          <w:p w:rsidR="0064078C" w:rsidRPr="007C6939" w:rsidRDefault="0064078C" w:rsidP="000A2984">
            <w:pPr>
              <w:pStyle w:val="Akapitzlist"/>
              <w:numPr>
                <w:ilvl w:val="0"/>
                <w:numId w:val="331"/>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Kwalifikowalność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 xml:space="preserve">Beneficjent oraz Partner/rzy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0A2984">
            <w:pPr>
              <w:pStyle w:val="Akapitzlist"/>
              <w:numPr>
                <w:ilvl w:val="0"/>
                <w:numId w:val="331"/>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0A2984">
            <w:pPr>
              <w:pStyle w:val="Akapitzlist"/>
              <w:numPr>
                <w:ilvl w:val="0"/>
                <w:numId w:val="259"/>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0A2984">
            <w:pPr>
              <w:pStyle w:val="Akapitzlist"/>
              <w:numPr>
                <w:ilvl w:val="0"/>
                <w:numId w:val="259"/>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0D51C4">
            <w:pPr>
              <w:pStyle w:val="Akapitzlist"/>
              <w:numPr>
                <w:ilvl w:val="0"/>
                <w:numId w:val="45"/>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0D51C4">
            <w:pPr>
              <w:pStyle w:val="Akapitzlist"/>
              <w:numPr>
                <w:ilvl w:val="0"/>
                <w:numId w:val="45"/>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0A2984">
            <w:pPr>
              <w:pStyle w:val="Akapitzlist"/>
              <w:numPr>
                <w:ilvl w:val="0"/>
                <w:numId w:val="260"/>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Projekt spełnia wymogi utworzenia partnerstwa zgodnie z art. 33 ust. 2-4a ustawy z dnia 11 lipca 2014 r. o zasadach realizacji programów w zakresie </w:t>
            </w:r>
            <w:r w:rsidRPr="007C6939">
              <w:rPr>
                <w:rFonts w:ascii="Myriad Pro" w:eastAsia="MyriadPro-Regular" w:hAnsi="Myriad Pro" w:cs="Arial"/>
                <w:sz w:val="20"/>
              </w:rPr>
              <w:lastRenderedPageBreak/>
              <w:t>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0A2984">
            <w:pPr>
              <w:pStyle w:val="Akapitzlist"/>
              <w:numPr>
                <w:ilvl w:val="0"/>
                <w:numId w:val="260"/>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de minimis</w:t>
            </w:r>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0A2984">
            <w:pPr>
              <w:pStyle w:val="Akapitzlist"/>
              <w:numPr>
                <w:ilvl w:val="0"/>
                <w:numId w:val="260"/>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7C6939">
              <w:rPr>
                <w:rFonts w:ascii="Myriad Pro" w:hAnsi="Myriad Pro" w:cs="Arial"/>
                <w:sz w:val="20"/>
              </w:rPr>
              <w:b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 xml:space="preserve">Beneficjent oraz Partner/rzy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0D51C4">
            <w:pPr>
              <w:pStyle w:val="Akapitzlist"/>
              <w:numPr>
                <w:ilvl w:val="0"/>
                <w:numId w:val="47"/>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0D51C4">
            <w:pPr>
              <w:pStyle w:val="Default"/>
              <w:numPr>
                <w:ilvl w:val="0"/>
                <w:numId w:val="46"/>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0D51C4">
            <w:pPr>
              <w:pStyle w:val="Default"/>
              <w:numPr>
                <w:ilvl w:val="0"/>
                <w:numId w:val="46"/>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D51C4">
            <w:pPr>
              <w:pStyle w:val="Akapitzlist"/>
              <w:numPr>
                <w:ilvl w:val="0"/>
                <w:numId w:val="37"/>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potencjału organizacyjnego wnioskodawcy i partnera/ów: 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r>
            <w:r w:rsidRPr="007C6939">
              <w:rPr>
                <w:rFonts w:ascii="Myriad Pro" w:eastAsia="MyriadPro-Regular" w:hAnsi="Myriad Pro" w:cs="Arial"/>
                <w:sz w:val="20"/>
              </w:rPr>
              <w:lastRenderedPageBreak/>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Poziom wydatków w ramach cross financingu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0D51C4">
            <w:pPr>
              <w:pStyle w:val="Akapitzlist"/>
              <w:numPr>
                <w:ilvl w:val="0"/>
                <w:numId w:val="39"/>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3D7DC9" w:rsidRDefault="003D7DC9" w:rsidP="003D7DC9">
      <w:pPr>
        <w:rPr>
          <w:rFonts w:ascii="Myriad Pro" w:hAnsi="Myriad Pro"/>
          <w:b/>
          <w:sz w:val="20"/>
        </w:rPr>
      </w:pPr>
    </w:p>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A57FEC">
            <w:pPr>
              <w:numPr>
                <w:ilvl w:val="0"/>
                <w:numId w:val="332"/>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oraz pomoc w zakresie określenia ścieżki zawodowej (obligatoryjne):</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A57FEC">
            <w:pPr>
              <w:numPr>
                <w:ilvl w:val="0"/>
                <w:numId w:val="332"/>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A57FEC">
            <w:pPr>
              <w:numPr>
                <w:ilvl w:val="0"/>
                <w:numId w:val="332"/>
              </w:numPr>
              <w:spacing w:before="60" w:after="60" w:line="240" w:lineRule="auto"/>
              <w:ind w:left="714" w:hanging="357"/>
              <w:jc w:val="both"/>
              <w:rPr>
                <w:rFonts w:ascii="Myriad Pro" w:hAnsi="Myriad Pro" w:cs="Arial"/>
                <w:sz w:val="20"/>
              </w:rPr>
            </w:pPr>
            <w:r w:rsidRPr="00810514">
              <w:rPr>
                <w:rFonts w:ascii="Myriad Pro" w:hAnsi="Myriad Pro" w:cs="Arial"/>
                <w:sz w:val="20"/>
              </w:rPr>
              <w:t>wsparcie zdobycia doświadczenia zawodowego wymaganego przez pracodawców:</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A57FEC">
            <w:pPr>
              <w:numPr>
                <w:ilvl w:val="0"/>
                <w:numId w:val="332"/>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A57FEC">
            <w:pPr>
              <w:numPr>
                <w:ilvl w:val="0"/>
                <w:numId w:val="332"/>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A57FEC">
            <w:pPr>
              <w:pStyle w:val="Akapitzlist"/>
              <w:numPr>
                <w:ilvl w:val="0"/>
                <w:numId w:val="336"/>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E57CB9">
            <w:pPr>
              <w:pStyle w:val="Akapitzlist"/>
              <w:numPr>
                <w:ilvl w:val="0"/>
                <w:numId w:val="340"/>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A57FEC">
            <w:pPr>
              <w:pStyle w:val="Akapitzlist"/>
              <w:numPr>
                <w:ilvl w:val="0"/>
                <w:numId w:val="25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E57CB9">
            <w:pPr>
              <w:pStyle w:val="Akapitzlist"/>
              <w:numPr>
                <w:ilvl w:val="0"/>
                <w:numId w:val="340"/>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A57FEC">
            <w:pPr>
              <w:pStyle w:val="Akapitzlist"/>
              <w:numPr>
                <w:ilvl w:val="0"/>
                <w:numId w:val="337"/>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A57FEC" w:rsidRPr="00BA6E37" w:rsidRDefault="00A57F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A57FEC">
            <w:pPr>
              <w:pStyle w:val="Akapitzlist"/>
              <w:numPr>
                <w:ilvl w:val="0"/>
                <w:numId w:val="338"/>
              </w:numPr>
              <w:spacing w:before="40" w:after="40" w:line="240" w:lineRule="auto"/>
              <w:ind w:left="317" w:hanging="317"/>
              <w:jc w:val="both"/>
            </w:pPr>
            <w:r w:rsidRPr="00CC17FE">
              <w:rPr>
                <w:rFonts w:cs="Arial"/>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w:t>
            </w:r>
          </w:p>
        </w:tc>
      </w:tr>
      <w:tr w:rsidR="00A57FEC" w:rsidRPr="00CC17FE" w:rsidTr="00045B9C">
        <w:trPr>
          <w:trHeight w:val="70"/>
          <w:jc w:val="center"/>
        </w:trPr>
        <w:tc>
          <w:tcPr>
            <w:tcW w:w="562" w:type="dxa"/>
          </w:tcPr>
          <w:p w:rsidR="00A57FEC" w:rsidRPr="00CC17FE" w:rsidRDefault="00A57FEC" w:rsidP="00A57FEC">
            <w:pPr>
              <w:pStyle w:val="Akapitzlist"/>
              <w:numPr>
                <w:ilvl w:val="0"/>
                <w:numId w:val="18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A57FEC">
            <w:pPr>
              <w:pStyle w:val="Akapitzlist"/>
              <w:numPr>
                <w:ilvl w:val="0"/>
                <w:numId w:val="333"/>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osoby bierne zawodowo i/lub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xml:space="preserve">- osoby bezrobotne niezarejestrowane w PUP - mężczyźni w wieku </w:t>
            </w:r>
            <w:r w:rsidRPr="00CC17FE">
              <w:rPr>
                <w:rFonts w:cs="Arial"/>
              </w:rPr>
              <w:lastRenderedPageBreak/>
              <w:t>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A57FEC">
            <w:pPr>
              <w:pStyle w:val="Akapitzlist"/>
              <w:numPr>
                <w:ilvl w:val="0"/>
                <w:numId w:val="333"/>
              </w:numPr>
              <w:spacing w:before="40" w:after="40" w:line="240" w:lineRule="auto"/>
              <w:jc w:val="both"/>
            </w:pPr>
            <w:r w:rsidRPr="00CC17FE">
              <w:rPr>
                <w:rFonts w:cs="Arial"/>
              </w:rPr>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A57FEC">
            <w:pPr>
              <w:pStyle w:val="Akapitzlist"/>
              <w:numPr>
                <w:ilvl w:val="0"/>
                <w:numId w:val="334"/>
              </w:numPr>
              <w:autoSpaceDE w:val="0"/>
              <w:autoSpaceDN w:val="0"/>
              <w:spacing w:after="0" w:line="240" w:lineRule="auto"/>
              <w:contextualSpacing w:val="0"/>
              <w:jc w:val="both"/>
              <w:rPr>
                <w:rFonts w:cs="Arial"/>
              </w:rPr>
            </w:pPr>
            <w:r w:rsidRPr="00CC17FE">
              <w:rPr>
                <w:rFonts w:cs="Arial"/>
              </w:rPr>
              <w:lastRenderedPageBreak/>
              <w:t>podwyższenia lub nabycia nowych kwalifikacji i/lub;</w:t>
            </w:r>
          </w:p>
          <w:p w:rsidR="00A57FEC" w:rsidRPr="00CC17FE" w:rsidRDefault="00A57FEC" w:rsidP="00A57FEC">
            <w:pPr>
              <w:pStyle w:val="Akapitzlist"/>
              <w:numPr>
                <w:ilvl w:val="0"/>
                <w:numId w:val="334"/>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A57FEC">
            <w:pPr>
              <w:pStyle w:val="Akapitzlist"/>
              <w:numPr>
                <w:ilvl w:val="0"/>
                <w:numId w:val="334"/>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A57FEC">
            <w:pPr>
              <w:pStyle w:val="Akapitzlist"/>
              <w:numPr>
                <w:ilvl w:val="0"/>
                <w:numId w:val="334"/>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A57FEC">
            <w:pPr>
              <w:pStyle w:val="Akapitzlist"/>
              <w:numPr>
                <w:ilvl w:val="0"/>
                <w:numId w:val="333"/>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A57FEC" w:rsidRDefault="00A57FEC" w:rsidP="00A57FEC">
      <w:pPr>
        <w:tabs>
          <w:tab w:val="left" w:pos="6147"/>
        </w:tabs>
        <w:rPr>
          <w:rFonts w:ascii="Myriad Pro" w:hAnsi="Myriad Pro"/>
          <w:sz w:val="20"/>
        </w:rPr>
      </w:pPr>
    </w:p>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lastRenderedPageBreak/>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E57CB9">
            <w:pPr>
              <w:pStyle w:val="Akapitzlist"/>
              <w:numPr>
                <w:ilvl w:val="0"/>
                <w:numId w:val="341"/>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E57CB9">
            <w:pPr>
              <w:pStyle w:val="Akapitzlist"/>
              <w:numPr>
                <w:ilvl w:val="0"/>
                <w:numId w:val="341"/>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A57FEC">
            <w:pPr>
              <w:pStyle w:val="Akapitzlist"/>
              <w:numPr>
                <w:ilvl w:val="0"/>
                <w:numId w:val="339"/>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A57FEC">
            <w:pPr>
              <w:pStyle w:val="Akapitzlist"/>
              <w:numPr>
                <w:ilvl w:val="0"/>
                <w:numId w:val="339"/>
              </w:numPr>
              <w:autoSpaceDE w:val="0"/>
              <w:autoSpaceDN w:val="0"/>
              <w:spacing w:after="0" w:line="240" w:lineRule="auto"/>
              <w:contextualSpacing w:val="0"/>
              <w:jc w:val="both"/>
              <w:rPr>
                <w:rFonts w:eastAsia="Calibri" w:cs="Arial"/>
              </w:rPr>
            </w:pPr>
            <w:r w:rsidRPr="00470DDE">
              <w:rPr>
                <w:rFonts w:eastAsia="Calibri" w:cs="Arial"/>
              </w:rPr>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(miasta średnie tracące funkcje społeczno-gospodarcze mogą otrzymać maksymalnie 5 pkt).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E57CB9">
            <w:pPr>
              <w:pStyle w:val="Akapitzlist"/>
              <w:numPr>
                <w:ilvl w:val="0"/>
                <w:numId w:val="341"/>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A57FEC">
            <w:pPr>
              <w:pStyle w:val="Akapitzlist"/>
              <w:numPr>
                <w:ilvl w:val="0"/>
                <w:numId w:val="335"/>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A57FEC">
            <w:pPr>
              <w:pStyle w:val="Akapitzlist"/>
              <w:numPr>
                <w:ilvl w:val="0"/>
                <w:numId w:val="335"/>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A57FEC">
            <w:pPr>
              <w:pStyle w:val="Akapitzlist"/>
              <w:numPr>
                <w:ilvl w:val="0"/>
                <w:numId w:val="335"/>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E57CB9">
            <w:pPr>
              <w:pStyle w:val="Akapitzlist"/>
              <w:numPr>
                <w:ilvl w:val="0"/>
                <w:numId w:val="341"/>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E57CB9">
            <w:pPr>
              <w:pStyle w:val="Akapitzlist"/>
              <w:numPr>
                <w:ilvl w:val="0"/>
                <w:numId w:val="341"/>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A57FEC" w:rsidRPr="00470DDE" w:rsidRDefault="00A57FEC" w:rsidP="00A57FEC">
      <w:pPr>
        <w:rPr>
          <w:rFonts w:ascii="Myriad Pro" w:hAnsi="Myriad Pro"/>
          <w:sz w:val="20"/>
        </w:rPr>
      </w:pPr>
    </w:p>
    <w:p w:rsidR="009E1AA1" w:rsidRDefault="009E1AA1" w:rsidP="009E1AA1">
      <w:pPr>
        <w:rPr>
          <w:rFonts w:ascii="Myriad Pro" w:hAnsi="Myriad Pro"/>
          <w:sz w:val="20"/>
        </w:rPr>
      </w:pPr>
    </w:p>
    <w:p w:rsidR="009E1AA1" w:rsidRDefault="009E1AA1" w:rsidP="009E1AA1">
      <w:pPr>
        <w:rPr>
          <w:rFonts w:ascii="Myriad Pro" w:hAnsi="Myriad Pro"/>
          <w:sz w:val="20"/>
        </w:rPr>
      </w:pPr>
    </w:p>
    <w:p w:rsidR="00884B95" w:rsidRDefault="00884B95">
      <w:pPr>
        <w:rPr>
          <w:rFonts w:ascii="Myriad Pro" w:hAnsi="Myriad Pro"/>
          <w:sz w:val="20"/>
        </w:rPr>
      </w:pPr>
      <w:r>
        <w:rPr>
          <w:rFonts w:ascii="Myriad Pro" w:hAnsi="Myriad Pro"/>
          <w:sz w:val="20"/>
        </w:rPr>
        <w:br w:type="page"/>
      </w:r>
    </w:p>
    <w:p w:rsidR="00E5433C" w:rsidRPr="003029DD" w:rsidRDefault="003029DD" w:rsidP="00606993">
      <w:pPr>
        <w:pStyle w:val="Podtytu"/>
        <w:rPr>
          <w:rFonts w:eastAsia="MyriadPro-Regular"/>
        </w:rPr>
      </w:pPr>
      <w:bookmarkStart w:id="9" w:name="_Toc1112075"/>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4"/>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4"/>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Partner/rzy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F4CFB" w:rsidRDefault="00EF4CFB" w:rsidP="00EF4CFB">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19/18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VI Rynek Pracy</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iCs/>
                <w:sz w:val="20"/>
              </w:rPr>
            </w:pPr>
            <w:r w:rsidRPr="00BA6E37">
              <w:rPr>
                <w:rFonts w:ascii="Myriad Pro" w:hAnsi="Myriad Pro"/>
                <w:iCs/>
                <w:sz w:val="20"/>
              </w:rPr>
              <w:t>8iv Równość mężczyzn i kobiet we wszystkich dziedzinach, w tym dostęp do zatrudnienia, rozwój kariery, godzenie życia zawodowego i prywatnego oraz promowanie równości wynagrodzeń za taką samą pracę</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6.6 Programy zapewnienia i zwiększenia dostępu do opieki nad dziećmi w wieku do lat 3 </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A51966" w:rsidRDefault="00EF4CFB" w:rsidP="000A2984">
            <w:pPr>
              <w:pStyle w:val="Akapitzlist"/>
              <w:numPr>
                <w:ilvl w:val="0"/>
                <w:numId w:val="189"/>
              </w:numPr>
              <w:spacing w:before="60" w:after="60" w:line="240" w:lineRule="auto"/>
              <w:ind w:left="356" w:hanging="284"/>
              <w:rPr>
                <w:rFonts w:cs="Arial"/>
              </w:rPr>
            </w:pPr>
            <w:r w:rsidRPr="00A51966">
              <w:rPr>
                <w:rFonts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F4CFB" w:rsidRPr="00A51966" w:rsidRDefault="00EF4CFB" w:rsidP="000A2984">
            <w:pPr>
              <w:pStyle w:val="Akapitzlist"/>
              <w:numPr>
                <w:ilvl w:val="3"/>
                <w:numId w:val="190"/>
              </w:numPr>
              <w:spacing w:before="60" w:after="60" w:line="240" w:lineRule="auto"/>
              <w:ind w:left="630" w:hanging="284"/>
              <w:rPr>
                <w:rFonts w:cs="Arial"/>
              </w:rPr>
            </w:pPr>
            <w:r w:rsidRPr="00A51966">
              <w:rPr>
                <w:rFonts w:cs="Arial"/>
              </w:rPr>
              <w:t>dostosowanie pomieszczeń do potrzeb dzieci, w tym do wymogów budowlanych, sanitarno-higienicznych, bezpieczeństwa przeciwpożarowego, organizacja kuchni, stołówek, szatni zgodnie z koncepcją uniwersalnego projektowania itp.</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zakup i montaż wyposażenia (w tym m. in. meble, wyposażenie wypoczynkowe, wyposażenie sanitarne, zabawki);</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 xml:space="preserve">zakup pomocy do prowadzenia zajęć opiekuńczo-wychowawczych i edukacyjnych, specjalistycznego sprzętu oraz narzędzi do rozpoznawania potrzeb rozwojowych i edukacyjnych oraz możliwości psychofizycznych dzieci, wspomagania rozwoju  i prowadzenia </w:t>
            </w:r>
            <w:r w:rsidRPr="00A51966">
              <w:rPr>
                <w:rFonts w:cs="Arial"/>
              </w:rPr>
              <w:lastRenderedPageBreak/>
              <w:t>terapii dzieci ze specjalnymi potrzebami edukacyjnymi, ze szczególnym uwzględnieniem tych pomocy, sprzętu i narzędzi, które są zgodne z koncepcją uniwersalnego projektowania;</w:t>
            </w:r>
          </w:p>
          <w:p w:rsidR="00EF4CFB" w:rsidRPr="00A51966" w:rsidRDefault="00EF4CFB" w:rsidP="000A2984">
            <w:pPr>
              <w:pStyle w:val="Akapitzlist"/>
              <w:numPr>
                <w:ilvl w:val="3"/>
                <w:numId w:val="190"/>
              </w:numPr>
              <w:spacing w:before="60" w:after="60"/>
              <w:ind w:left="630" w:hanging="284"/>
              <w:rPr>
                <w:rFonts w:cs="Arial"/>
              </w:rPr>
            </w:pPr>
            <w:r w:rsidRPr="00A51966">
              <w:rPr>
                <w:rFonts w:cs="Arial"/>
              </w:rPr>
              <w:t xml:space="preserve">wyposażenie i montaż placu zabaw wraz z bezpieczną nawierzchnią i ogrodzeniem; </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modyfikacja przestrzeni wspierająca rozwój psychoruchowy i poznawczy dzieci;</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zapewnienie bieżącego funkcjonowania utworzonego miejsca opieki nad dziećmi do lat 3, w tym: koszty wynagrodzenia personelu zatrudnionego w miejscu opieki nad dziećmi do lat 3, koszty opłat za wyżywienie i pobyt dziecka.</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przeszkolenie w zawodzie opiekuna dziennego w tym odbycie szkolenia uzupełniającego.</w:t>
            </w:r>
          </w:p>
          <w:p w:rsidR="00EF4CFB" w:rsidRPr="00A51966" w:rsidRDefault="00EF4CFB" w:rsidP="000A2984">
            <w:pPr>
              <w:pStyle w:val="Akapitzlist"/>
              <w:numPr>
                <w:ilvl w:val="3"/>
                <w:numId w:val="190"/>
              </w:numPr>
              <w:spacing w:before="60" w:after="60" w:line="240" w:lineRule="auto"/>
              <w:ind w:left="630" w:hanging="284"/>
              <w:contextualSpacing w:val="0"/>
              <w:rPr>
                <w:rFonts w:cs="Arial"/>
              </w:rPr>
            </w:pPr>
            <w:r w:rsidRPr="00A51966">
              <w:rPr>
                <w:rFonts w:cs="Arial"/>
              </w:rPr>
              <w:t>inne wydatki o ile są niezbędne do prawidłowego funkcjonowania miejsca opieki nad dziećmi do lat 3.</w:t>
            </w:r>
          </w:p>
          <w:p w:rsidR="00EF4CFB" w:rsidRPr="00A51966" w:rsidRDefault="00EF4CFB" w:rsidP="000A2984">
            <w:pPr>
              <w:numPr>
                <w:ilvl w:val="0"/>
                <w:numId w:val="190"/>
              </w:numPr>
              <w:spacing w:before="60" w:after="60" w:line="240" w:lineRule="auto"/>
              <w:ind w:left="356" w:hanging="284"/>
              <w:rPr>
                <w:rFonts w:ascii="Myriad Pro" w:hAnsi="Myriad Pro" w:cs="Arial"/>
                <w:sz w:val="20"/>
              </w:rPr>
            </w:pPr>
            <w:r w:rsidRPr="00A51966">
              <w:rPr>
                <w:rFonts w:ascii="Myriad Pro" w:hAnsi="Myriad Pro" w:cs="Arial"/>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EF4CFB" w:rsidRPr="00BA6E37" w:rsidRDefault="00EF4CFB" w:rsidP="00EF4CFB">
            <w:pPr>
              <w:spacing w:before="40" w:after="40" w:line="240" w:lineRule="auto"/>
              <w:contextualSpacing/>
              <w:rPr>
                <w:rFonts w:ascii="Myriad Pro" w:hAnsi="Myriad Pro"/>
                <w:sz w:val="20"/>
              </w:rPr>
            </w:pP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1"/>
        <w:gridCol w:w="4741"/>
      </w:tblGrid>
      <w:tr w:rsidR="00EF4CFB" w:rsidRPr="00BA6E37" w:rsidTr="00EF4CFB">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4CFB" w:rsidRPr="00BA6E37" w:rsidRDefault="00EF4CFB" w:rsidP="00EF4CFB">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L.p.</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1</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4</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2"/>
              </w:numPr>
              <w:spacing w:before="40" w:after="40" w:line="240" w:lineRule="auto"/>
              <w:contextualSpacing/>
              <w:rPr>
                <w:rFonts w:ascii="Myriad Pro" w:hAnsi="Myriad Pro"/>
                <w:sz w:val="20"/>
              </w:rPr>
            </w:pP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Zgodność wsparcia</w:t>
            </w:r>
          </w:p>
        </w:tc>
        <w:tc>
          <w:tcPr>
            <w:tcW w:w="6371" w:type="dxa"/>
            <w:tcBorders>
              <w:top w:val="single" w:sz="4" w:space="0" w:color="auto"/>
              <w:left w:val="single" w:sz="4" w:space="0" w:color="auto"/>
              <w:bottom w:val="single" w:sz="4" w:space="0" w:color="auto"/>
              <w:right w:val="single" w:sz="4" w:space="0" w:color="auto"/>
            </w:tcBorders>
            <w:hideMark/>
          </w:tcPr>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W ramach projektu osoby bezrobotne i/lub osoby bierne zawodowo stanowią nie mniej niż 30% grupy docelowej. Kryterium nie dotyczy realizacji projektów prowadzących do utworzenia przyzakładowych żłobków.</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w:t>
            </w:r>
            <w:r w:rsidRPr="00043979">
              <w:rPr>
                <w:rFonts w:ascii="Myriad Pro" w:hAnsi="Myriad Pro" w:cs="Arial"/>
                <w:sz w:val="20"/>
              </w:rPr>
              <w:lastRenderedPageBreak/>
              <w:t>momentu rozpoczęcia finansowania opieki nad dzieckiem, Projektodawca zobowiązuje się do rozwiązania umowy z uczestnikiem projektu.</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Uzasadnienie realizacji projektu zostało poparte stosowną analizą uwzględniającą łącznie:</w:t>
            </w:r>
          </w:p>
          <w:p w:rsidR="00EF4CFB" w:rsidRPr="00043979" w:rsidRDefault="00EF4CFB" w:rsidP="000A2984">
            <w:pPr>
              <w:pStyle w:val="Tekstkomentarza"/>
              <w:numPr>
                <w:ilvl w:val="0"/>
                <w:numId w:val="193"/>
              </w:numPr>
              <w:spacing w:after="0"/>
              <w:jc w:val="both"/>
              <w:rPr>
                <w:rFonts w:cs="Arial"/>
              </w:rPr>
            </w:pPr>
            <w:r w:rsidRPr="00043979">
              <w:rPr>
                <w:rFonts w:cs="Arial"/>
              </w:rPr>
              <w:t>dane statystyczne z obszaru realizacji projektu (odsetek dzieci objętych opieką w żłobkach/klubach dziecięcych i/lub liczby dzieci w żłobkach i klubach dziecięcych na 1000 dzieci w wieku do lat 3);</w:t>
            </w:r>
          </w:p>
          <w:p w:rsidR="00EF4CFB" w:rsidRPr="00043979" w:rsidRDefault="00EF4CFB" w:rsidP="000A2984">
            <w:pPr>
              <w:pStyle w:val="Tekstkomentarza"/>
              <w:numPr>
                <w:ilvl w:val="0"/>
                <w:numId w:val="193"/>
              </w:numPr>
              <w:spacing w:after="0"/>
              <w:jc w:val="both"/>
              <w:rPr>
                <w:rFonts w:cs="Arial"/>
              </w:rPr>
            </w:pPr>
            <w:r w:rsidRPr="00043979">
              <w:rPr>
                <w:rFonts w:cs="Arial"/>
              </w:rPr>
              <w:t>uwarunkowania w zakresie zróżnicowań przestrzennych w dostępie do form opieki;</w:t>
            </w:r>
          </w:p>
          <w:p w:rsidR="00EF4CFB" w:rsidRPr="00043979" w:rsidRDefault="00EF4CFB" w:rsidP="000A2984">
            <w:pPr>
              <w:pStyle w:val="Tekstkomentarza"/>
              <w:numPr>
                <w:ilvl w:val="0"/>
                <w:numId w:val="193"/>
              </w:numPr>
              <w:spacing w:after="0"/>
              <w:jc w:val="both"/>
              <w:rPr>
                <w:rFonts w:cs="Arial"/>
              </w:rPr>
            </w:pPr>
            <w:r w:rsidRPr="00043979">
              <w:rPr>
                <w:rFonts w:cs="Arial"/>
              </w:rPr>
              <w:t>prognozy demograficzne dotyczące obszaru realizacji projektu.</w:t>
            </w:r>
          </w:p>
          <w:p w:rsidR="00EF4CFB" w:rsidRPr="008D3800"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r w:rsidRPr="008D3800">
              <w:rPr>
                <w:rFonts w:ascii="Myriad Pro" w:hAnsi="Myriad Pro" w:cs="Arial"/>
                <w:sz w:val="20"/>
              </w:rPr>
              <w:t xml:space="preserve"> (stosuje się do typu 1 projektu)</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EF4CFB" w:rsidRPr="00043979" w:rsidRDefault="00EF4CFB" w:rsidP="000A2984">
            <w:pPr>
              <w:numPr>
                <w:ilvl w:val="0"/>
                <w:numId w:val="191"/>
              </w:numPr>
              <w:spacing w:before="40" w:after="40" w:line="240" w:lineRule="auto"/>
              <w:jc w:val="both"/>
              <w:rPr>
                <w:rFonts w:ascii="Myriad Pro" w:hAnsi="Myriad Pro"/>
                <w:sz w:val="20"/>
              </w:rPr>
            </w:pPr>
            <w:r w:rsidRPr="00043979">
              <w:rPr>
                <w:rFonts w:ascii="Myriad Pro" w:hAnsi="Myriad Pro" w:cs="Arial"/>
                <w:sz w:val="20"/>
              </w:rPr>
              <w:t>Projektodawca  wniesie wkład własny w wysokości określonej w SOOP RPO WZ.</w:t>
            </w:r>
          </w:p>
          <w:p w:rsidR="00EF4CFB" w:rsidRPr="00987713" w:rsidRDefault="00EF4CFB" w:rsidP="000A2984">
            <w:pPr>
              <w:numPr>
                <w:ilvl w:val="0"/>
                <w:numId w:val="191"/>
              </w:numPr>
              <w:spacing w:before="40" w:after="40" w:line="240" w:lineRule="auto"/>
              <w:jc w:val="both"/>
              <w:rPr>
                <w:rFonts w:ascii="Myriad Pro" w:hAnsi="Myriad Pro"/>
                <w:sz w:val="20"/>
              </w:rPr>
            </w:pPr>
            <w:r w:rsidRPr="00987713">
              <w:rPr>
                <w:rFonts w:ascii="Myriad Pro" w:hAnsi="Myriad Pro" w:cs="Arial"/>
                <w:sz w:val="20"/>
              </w:rPr>
              <w:t>Okres finansowania bieżącej działalności nowo utworzonych miejsc opieki wynosi maksymalnie 24 miesiące</w:t>
            </w:r>
            <w:r>
              <w:rPr>
                <w:rFonts w:ascii="Myriad Pro" w:hAnsi="Myriad Pro" w:cs="Arial"/>
                <w:sz w:val="20"/>
              </w:rPr>
              <w:t xml:space="preserve"> </w:t>
            </w:r>
            <w:r w:rsidRPr="008D3800">
              <w:rPr>
                <w:rFonts w:ascii="Myriad Pro" w:hAnsi="Myriad Pro" w:cs="Arial"/>
                <w:sz w:val="20"/>
              </w:rPr>
              <w:t>(stosuje się do typu 1 projektu)</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Projekty niespełniające kryterium są odrzucane.</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EF4CFB" w:rsidRPr="00BA6E37" w:rsidTr="00EF4CFB">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b/>
                <w:sz w:val="20"/>
              </w:rPr>
              <w:lastRenderedPageBreak/>
              <w:t>Kryteria premiujące</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4"/>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4"/>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bCs/>
                <w:sz w:val="20"/>
              </w:rPr>
              <w:t>Projekt zakłada tworzenie nowych miejsc opieki nad dziećmi do lat 3 w ramach przyzakładowych</w:t>
            </w:r>
            <w:r>
              <w:rPr>
                <w:rFonts w:ascii="Myriad Pro" w:hAnsi="Myriad Pro" w:cs="Arial"/>
                <w:bCs/>
                <w:sz w:val="20"/>
              </w:rPr>
              <w:t xml:space="preserve"> żłobków lub klubów dziecięcych </w:t>
            </w:r>
            <w:r w:rsidRPr="005E3577">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4"/>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4"/>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rPr>
                <w:rFonts w:ascii="Myriad Pro" w:hAnsi="Myriad Pro"/>
                <w:sz w:val="20"/>
              </w:rPr>
            </w:pPr>
            <w:r w:rsidRPr="00987713">
              <w:rPr>
                <w:rFonts w:ascii="Myriad Pro" w:hAnsi="Myriad Pro" w:cs="Arial"/>
                <w:sz w:val="20"/>
              </w:rPr>
              <w:t>Grupę docelową w projekcie stanowią minimum w 10 % osoby z niepełnosprawnościami</w:t>
            </w:r>
            <w:r>
              <w:rPr>
                <w:rFonts w:ascii="Myriad Pro" w:hAnsi="Myriad Pro" w:cs="Arial"/>
                <w:sz w:val="20"/>
              </w:rPr>
              <w:t xml:space="preserve">  </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0A2984">
            <w:pPr>
              <w:numPr>
                <w:ilvl w:val="0"/>
                <w:numId w:val="194"/>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666CAA" w:rsidRDefault="00EF4CFB" w:rsidP="00EF4CFB">
            <w:pPr>
              <w:spacing w:before="40" w:after="40" w:line="240" w:lineRule="auto"/>
              <w:rPr>
                <w:rFonts w:ascii="Myriad Pro" w:hAnsi="Myriad Pro"/>
                <w:sz w:val="20"/>
              </w:rPr>
            </w:pPr>
            <w:r w:rsidRPr="00666CAA">
              <w:rPr>
                <w:rFonts w:ascii="Myriad Pro" w:hAnsi="Myriad Pro" w:cs="Arial"/>
                <w:sz w:val="20"/>
              </w:rPr>
              <w:t>Wsparcie w zakresie usług opiekuńczych nad dziećmi do lat 3 jest świadczone w ramach projektu przez podmioty ekonomii społecznej lub w partnerstwie z ww. podmiotami.</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666CAA">
              <w:rPr>
                <w:rFonts w:ascii="Myriad Pro" w:hAnsi="Myriad Pro"/>
                <w:sz w:val="20"/>
              </w:rPr>
              <w:t>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lastRenderedPageBreak/>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7"/>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7"/>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kwalifikowalnością </w:t>
            </w:r>
            <w:r>
              <w:rPr>
                <w:rFonts w:ascii="Myriad Pro" w:hAnsi="Myriad Pro" w:cs="Arial"/>
                <w:sz w:val="20"/>
              </w:rPr>
              <w:lastRenderedPageBreak/>
              <w:t>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r>
            <w:r>
              <w:rPr>
                <w:rFonts w:ascii="Myriad Pro" w:eastAsia="Times New Roman" w:hAnsi="Myriad Pro" w:cs="Arial"/>
                <w:i/>
                <w:sz w:val="20"/>
                <w:lang w:eastAsia="pl-PL"/>
              </w:rPr>
              <w:lastRenderedPageBreak/>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lastRenderedPageBreak/>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51C4">
            <w:pPr>
              <w:pStyle w:val="Akapitzlist"/>
              <w:numPr>
                <w:ilvl w:val="0"/>
                <w:numId w:val="28"/>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51C4">
            <w:pPr>
              <w:pStyle w:val="Akapitzlist"/>
              <w:numPr>
                <w:ilvl w:val="0"/>
                <w:numId w:val="29"/>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51C4">
            <w:pPr>
              <w:pStyle w:val="Akapitzlist"/>
              <w:numPr>
                <w:ilvl w:val="0"/>
                <w:numId w:val="29"/>
              </w:numPr>
              <w:spacing w:before="40" w:after="40" w:line="240" w:lineRule="auto"/>
              <w:ind w:left="388" w:hanging="284"/>
              <w:jc w:val="both"/>
            </w:pPr>
            <w:r>
              <w:t>W ramach projektu osoby bezrobotne i/lub osoby bierne zawodowo stanowią nie mniej niż 20% grupy docelowej.</w:t>
            </w:r>
          </w:p>
          <w:p w:rsidR="00E5433C" w:rsidRDefault="00E5433C" w:rsidP="000D51C4">
            <w:pPr>
              <w:pStyle w:val="Akapitzlist"/>
              <w:numPr>
                <w:ilvl w:val="0"/>
                <w:numId w:val="29"/>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51C4">
            <w:pPr>
              <w:pStyle w:val="Akapitzlist"/>
              <w:numPr>
                <w:ilvl w:val="0"/>
                <w:numId w:val="29"/>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 xml:space="preserve">nek pracy po przerwie związanej z urodzeniem i wychowaniem dziecka. Finansowanie opieki rozpoczyna się z dniem powrotu do pracy opiekuna </w:t>
            </w:r>
            <w:r>
              <w:lastRenderedPageBreak/>
              <w:t>dziecka do lat 3.</w:t>
            </w:r>
          </w:p>
          <w:p w:rsidR="00E5433C" w:rsidRDefault="00E5433C" w:rsidP="000D51C4">
            <w:pPr>
              <w:pStyle w:val="Akapitzlist"/>
              <w:numPr>
                <w:ilvl w:val="0"/>
                <w:numId w:val="29"/>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51C4">
            <w:pPr>
              <w:pStyle w:val="Akapitzlist"/>
              <w:numPr>
                <w:ilvl w:val="0"/>
                <w:numId w:val="29"/>
              </w:numPr>
              <w:spacing w:after="0" w:line="240" w:lineRule="auto"/>
              <w:ind w:left="388" w:hanging="284"/>
              <w:jc w:val="both"/>
            </w:pPr>
            <w:r>
              <w:t>Uzasadnienie realizacji projektu zostało poparte stosowną analizą uwzględniającą łącznie:</w:t>
            </w:r>
          </w:p>
          <w:p w:rsidR="00E5433C" w:rsidRDefault="00E5433C" w:rsidP="000D51C4">
            <w:pPr>
              <w:pStyle w:val="Akapitzlist"/>
              <w:numPr>
                <w:ilvl w:val="0"/>
                <w:numId w:val="30"/>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51C4">
            <w:pPr>
              <w:pStyle w:val="Akapitzlist"/>
              <w:numPr>
                <w:ilvl w:val="0"/>
                <w:numId w:val="30"/>
              </w:numPr>
              <w:spacing w:after="0" w:line="240" w:lineRule="auto"/>
              <w:jc w:val="both"/>
            </w:pPr>
            <w:r>
              <w:t>uwarunkowania w zakresie zróżnicowań przestrzennych w dostępie do form opieki,</w:t>
            </w:r>
          </w:p>
          <w:p w:rsidR="00E5433C" w:rsidRDefault="00E5433C" w:rsidP="000D51C4">
            <w:pPr>
              <w:pStyle w:val="Akapitzlist"/>
              <w:numPr>
                <w:ilvl w:val="0"/>
                <w:numId w:val="30"/>
              </w:numPr>
              <w:spacing w:after="0" w:line="240" w:lineRule="auto"/>
              <w:jc w:val="both"/>
            </w:pPr>
            <w:r>
              <w:t>prognozy demograficzne dotyczące obszaru realizacji projektu.</w:t>
            </w:r>
          </w:p>
          <w:p w:rsidR="00E5433C" w:rsidRDefault="00E5433C" w:rsidP="000D51C4">
            <w:pPr>
              <w:pStyle w:val="Akapitzlist"/>
              <w:numPr>
                <w:ilvl w:val="0"/>
                <w:numId w:val="29"/>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51C4">
            <w:pPr>
              <w:pStyle w:val="Akapitzlist"/>
              <w:numPr>
                <w:ilvl w:val="0"/>
                <w:numId w:val="29"/>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0D51C4">
            <w:pPr>
              <w:pStyle w:val="Akapitzlist"/>
              <w:numPr>
                <w:ilvl w:val="0"/>
                <w:numId w:val="29"/>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5433C" w:rsidRDefault="00E5433C" w:rsidP="00E5433C">
      <w:pPr>
        <w:rPr>
          <w:rFonts w:ascii="Myriad Pro" w:hAnsi="Myriad Pro"/>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F250C5" w:rsidRPr="00F250C5" w:rsidRDefault="00F250C5" w:rsidP="00F250C5">
      <w:pPr>
        <w:pStyle w:val="Podtytu"/>
      </w:pPr>
      <w:bookmarkStart w:id="10" w:name="_Toc1112076"/>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00054819">
        <w:rPr>
          <w:b/>
        </w:rPr>
        <w:t xml:space="preserve">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0A2984">
            <w:pPr>
              <w:numPr>
                <w:ilvl w:val="0"/>
                <w:numId w:val="195"/>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0A2984">
            <w:pPr>
              <w:numPr>
                <w:ilvl w:val="1"/>
                <w:numId w:val="196"/>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0A2984">
            <w:pPr>
              <w:numPr>
                <w:ilvl w:val="1"/>
                <w:numId w:val="196"/>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0A2984">
            <w:pPr>
              <w:numPr>
                <w:ilvl w:val="1"/>
                <w:numId w:val="196"/>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0A2984">
            <w:pPr>
              <w:numPr>
                <w:ilvl w:val="1"/>
                <w:numId w:val="196"/>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0A2984">
            <w:pPr>
              <w:numPr>
                <w:ilvl w:val="0"/>
                <w:numId w:val="198"/>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0A2984">
            <w:pPr>
              <w:numPr>
                <w:ilvl w:val="0"/>
                <w:numId w:val="197"/>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0A2984">
            <w:pPr>
              <w:numPr>
                <w:ilvl w:val="0"/>
                <w:numId w:val="197"/>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0A2984">
            <w:pPr>
              <w:numPr>
                <w:ilvl w:val="0"/>
                <w:numId w:val="197"/>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0A2984">
            <w:pPr>
              <w:numPr>
                <w:ilvl w:val="0"/>
                <w:numId w:val="197"/>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0A2984">
            <w:pPr>
              <w:pStyle w:val="Akapitzlist"/>
              <w:numPr>
                <w:ilvl w:val="0"/>
                <w:numId w:val="198"/>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0A2984">
            <w:pPr>
              <w:pStyle w:val="Akapitzlist"/>
              <w:numPr>
                <w:ilvl w:val="0"/>
                <w:numId w:val="199"/>
              </w:numPr>
              <w:spacing w:before="40" w:after="40" w:line="240" w:lineRule="auto"/>
            </w:pPr>
            <w:r w:rsidRPr="00586D29">
              <w:t>Projektodawca zaplanował wniesienie wkładu własnego w wysokości nie mniejszej niż 10% wartości projektu.</w:t>
            </w:r>
          </w:p>
          <w:p w:rsidR="00C43675" w:rsidRPr="00586D29" w:rsidRDefault="00C43675" w:rsidP="000A2984">
            <w:pPr>
              <w:numPr>
                <w:ilvl w:val="0"/>
                <w:numId w:val="199"/>
              </w:numPr>
              <w:spacing w:before="40" w:after="40" w:line="240" w:lineRule="auto"/>
              <w:rPr>
                <w:rFonts w:ascii="Myriad Pro" w:hAnsi="Myriad Pro"/>
                <w:sz w:val="20"/>
              </w:rPr>
            </w:pPr>
            <w:r w:rsidRPr="00586D29">
              <w:rPr>
                <w:rFonts w:ascii="Myriad Pro" w:hAnsi="Myriad Pro"/>
                <w:sz w:val="20"/>
              </w:rPr>
              <w:t>Projektodawca zaplanował wydatki w ramach cross-financingu w wysokości nie większej niż 10% wartości projektu.</w:t>
            </w:r>
          </w:p>
          <w:p w:rsidR="00C43675" w:rsidRPr="00586D29" w:rsidRDefault="00C43675" w:rsidP="000A2984">
            <w:pPr>
              <w:numPr>
                <w:ilvl w:val="0"/>
                <w:numId w:val="199"/>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0A2984">
            <w:pPr>
              <w:pStyle w:val="Akapitzlist"/>
              <w:numPr>
                <w:ilvl w:val="0"/>
                <w:numId w:val="199"/>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0A2984">
            <w:pPr>
              <w:pStyle w:val="Akapitzlist"/>
              <w:numPr>
                <w:ilvl w:val="0"/>
                <w:numId w:val="199"/>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Default="00C43675" w:rsidP="00C43675">
            <w:pPr>
              <w:spacing w:before="40" w:after="40" w:line="240" w:lineRule="auto"/>
              <w:rPr>
                <w:rFonts w:ascii="Myriad Pro" w:hAnsi="Myriad Pro"/>
                <w:sz w:val="20"/>
              </w:rPr>
            </w:pPr>
            <w:r>
              <w:rPr>
                <w:rFonts w:ascii="Myriad Pro" w:hAnsi="Myriad Pro"/>
                <w:sz w:val="20"/>
              </w:rPr>
              <w:t>złożeniem wniosku o dofinansowanie w rozumieniu rozporządzenia ogólnego</w:t>
            </w:r>
          </w:p>
          <w:p w:rsidR="00C43675" w:rsidRPr="00586D29" w:rsidRDefault="00C43675" w:rsidP="00C43675">
            <w:pPr>
              <w:spacing w:before="40" w:after="40" w:line="240" w:lineRule="auto"/>
              <w:ind w:left="357"/>
              <w:rPr>
                <w:rFonts w:ascii="Myriad Pro" w:hAnsi="Myriad Pro"/>
                <w:sz w:val="20"/>
              </w:rPr>
            </w:pPr>
            <w:r>
              <w:rPr>
                <w:rFonts w:ascii="Myriad Pro" w:hAnsi="Myriad Pro"/>
                <w:sz w:val="20"/>
              </w:rPr>
              <w:lastRenderedPageBreak/>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43675" w:rsidRDefault="00C43675"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Posiada lub dobierze do realizacji projektu odpowiednio </w:t>
            </w:r>
            <w:r w:rsidRPr="00586D29">
              <w:rPr>
                <w:rFonts w:ascii="Myriad Pro" w:hAnsi="Myriad Pro"/>
                <w:sz w:val="20"/>
              </w:rPr>
              <w:lastRenderedPageBreak/>
              <w:t>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lastRenderedPageBreak/>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partner/rzy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C43675" w:rsidRDefault="00C43675"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D67413" w:rsidRDefault="00D67413"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E5433C" w:rsidRPr="00D67413" w:rsidRDefault="00E5433C" w:rsidP="00606993">
      <w:pPr>
        <w:pStyle w:val="Podtytu"/>
        <w:rPr>
          <w:rFonts w:eastAsia="MyriadPro-Regular"/>
          <w:sz w:val="20"/>
        </w:rPr>
      </w:pPr>
      <w:bookmarkStart w:id="11" w:name="_Toc1112077"/>
      <w:r w:rsidRPr="00D67413">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lastRenderedPageBreak/>
              <w:t>zapewnienie dojazdu z miejsca zamieszkania do miejsca wykonania badania i z powrotem,</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zapewnienie opieki nad osobą niesamodzielną, którą opiekuje się osoba objęta wsparciem w ramach projektu, w czasie korzystania ze wsparcia.</w:t>
            </w:r>
          </w:p>
          <w:p w:rsidR="000710F1" w:rsidRP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zakup aparatury i sprzętu medycznego oraz wykonanie innych inwestycji koniecznych do realizacji zadań wynikających z realizowanego programu (m.in. mammobus, cytobus, kolonoskop).</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 xml:space="preserve">projektu/ów, </w:t>
            </w:r>
            <w:r>
              <w:rPr>
                <w:rFonts w:ascii="Myriad Pro" w:eastAsia="MyriadPro-Regular" w:hAnsi="Myriad Pro" w:cs="Arial"/>
                <w:sz w:val="20"/>
              </w:rPr>
              <w:lastRenderedPageBreak/>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 xml:space="preserve">Ocena spełniania kryterium polega na przypisaniu wartości </w:t>
            </w:r>
            <w:r>
              <w:rPr>
                <w:rFonts w:ascii="Myriad Pro" w:eastAsia="Malgun Gothic" w:hAnsi="Myriad Pro" w:cs="Arial"/>
                <w:sz w:val="20"/>
              </w:rPr>
              <w:lastRenderedPageBreak/>
              <w:t>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35"/>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35"/>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lastRenderedPageBreak/>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Beneficjent oraz Partner/rzy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lastRenderedPageBreak/>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 xml:space="preserve">limitami (w tym stawką ryczałtową dla kosztów pośrednich) oraz zasadami kwalifikowalności </w:t>
            </w:r>
            <w:r>
              <w:rPr>
                <w:rFonts w:ascii="Myriad Pro" w:eastAsia="MyriadPro-Regular" w:hAnsi="Myriad Pro" w:cs="Arial"/>
                <w:sz w:val="20"/>
              </w:rPr>
              <w:lastRenderedPageBreak/>
              <w:t>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31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31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31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315" w:type="dxa"/>
            <w:shd w:val="clear" w:color="auto" w:fill="B6DDE8"/>
          </w:tcPr>
          <w:p w:rsidR="00050CA4" w:rsidRPr="002E5585" w:rsidRDefault="00050CA4" w:rsidP="000A2984">
            <w:pPr>
              <w:pStyle w:val="Akapitzlist"/>
              <w:numPr>
                <w:ilvl w:val="0"/>
                <w:numId w:val="262"/>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lastRenderedPageBreak/>
              <w:t>realizacja usług zdrowotnych niezbędnych do realizacji celów Regionalnego programu zdrowotnego,</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t>zapewnienie opieki nad osobą niesamodzielną,</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0A2984">
            <w:pPr>
              <w:pStyle w:val="Akapitzlist"/>
              <w:numPr>
                <w:ilvl w:val="0"/>
                <w:numId w:val="263"/>
              </w:numPr>
              <w:spacing w:before="120" w:after="0" w:line="240" w:lineRule="auto"/>
              <w:jc w:val="both"/>
              <w:rPr>
                <w:rFonts w:cs="Arial"/>
              </w:rPr>
            </w:pPr>
            <w:r w:rsidRPr="002E5585">
              <w:rPr>
                <w:rFonts w:cs="Arial"/>
              </w:rPr>
              <w:t>monitoring jakości i celowości podejmowanych działań.</w:t>
            </w:r>
          </w:p>
        </w:tc>
      </w:tr>
    </w:tbl>
    <w:p w:rsidR="00050CA4" w:rsidRPr="002E5585" w:rsidRDefault="00050CA4" w:rsidP="00050CA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50CA4" w:rsidRPr="002E5585" w:rsidTr="001253F1">
        <w:trPr>
          <w:jc w:val="center"/>
        </w:trPr>
        <w:tc>
          <w:tcPr>
            <w:tcW w:w="14600" w:type="dxa"/>
            <w:gridSpan w:val="4"/>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dopuszczalności</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Nazwa kryterium</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2</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3</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4</w:t>
            </w:r>
          </w:p>
        </w:tc>
      </w:tr>
      <w:tr w:rsidR="00050CA4" w:rsidRPr="002E5585" w:rsidTr="001253F1">
        <w:trPr>
          <w:jc w:val="center"/>
        </w:trPr>
        <w:tc>
          <w:tcPr>
            <w:tcW w:w="937" w:type="dxa"/>
          </w:tcPr>
          <w:p w:rsidR="00050CA4" w:rsidRPr="002E5585" w:rsidRDefault="00050CA4" w:rsidP="000A2984">
            <w:pPr>
              <w:pStyle w:val="Akapitzlist"/>
              <w:numPr>
                <w:ilvl w:val="0"/>
                <w:numId w:val="264"/>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Wymogi organizacyjne</w:t>
            </w:r>
          </w:p>
        </w:tc>
        <w:tc>
          <w:tcPr>
            <w:tcW w:w="6804" w:type="dxa"/>
            <w:shd w:val="clear" w:color="auto" w:fill="auto"/>
          </w:tcPr>
          <w:p w:rsidR="00050CA4" w:rsidRPr="002E5585" w:rsidRDefault="00050CA4" w:rsidP="000A2984">
            <w:pPr>
              <w:pStyle w:val="Akapitzlist"/>
              <w:numPr>
                <w:ilvl w:val="0"/>
                <w:numId w:val="265"/>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 niespełniające kryterium są odrzucane.</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050CA4" w:rsidRPr="002E5585" w:rsidTr="001253F1">
        <w:trPr>
          <w:jc w:val="center"/>
        </w:trPr>
        <w:tc>
          <w:tcPr>
            <w:tcW w:w="937" w:type="dxa"/>
          </w:tcPr>
          <w:p w:rsidR="00050CA4" w:rsidRPr="002E5585" w:rsidRDefault="00050CA4" w:rsidP="000A2984">
            <w:pPr>
              <w:pStyle w:val="Akapitzlist"/>
              <w:numPr>
                <w:ilvl w:val="0"/>
                <w:numId w:val="264"/>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Zgodność wsparcia</w:t>
            </w:r>
          </w:p>
        </w:tc>
        <w:tc>
          <w:tcPr>
            <w:tcW w:w="6804" w:type="dxa"/>
            <w:shd w:val="clear" w:color="auto" w:fill="auto"/>
          </w:tcPr>
          <w:p w:rsidR="00050CA4" w:rsidRPr="002E5585" w:rsidRDefault="00050CA4" w:rsidP="000A2984">
            <w:pPr>
              <w:pStyle w:val="Akapitzlist"/>
              <w:numPr>
                <w:ilvl w:val="0"/>
                <w:numId w:val="266"/>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050CA4" w:rsidRPr="002E5585" w:rsidRDefault="00050CA4" w:rsidP="000A2984">
            <w:pPr>
              <w:pStyle w:val="Akapitzlist"/>
              <w:numPr>
                <w:ilvl w:val="0"/>
                <w:numId w:val="266"/>
              </w:numPr>
              <w:autoSpaceDE w:val="0"/>
              <w:autoSpaceDN w:val="0"/>
              <w:spacing w:after="0" w:line="240" w:lineRule="auto"/>
              <w:ind w:left="720"/>
              <w:jc w:val="both"/>
              <w:rPr>
                <w:rFonts w:cs="Arial"/>
              </w:rPr>
            </w:pPr>
            <w:r w:rsidRPr="002E5585">
              <w:rPr>
                <w:rFonts w:cs="Arial"/>
              </w:rPr>
              <w:t>Okres realizacji projektu nie przekracza 36 miesięcy.</w:t>
            </w:r>
          </w:p>
          <w:p w:rsidR="00050CA4" w:rsidRPr="002E5585" w:rsidRDefault="00050CA4" w:rsidP="000A2984">
            <w:pPr>
              <w:pStyle w:val="Akapitzlist"/>
              <w:numPr>
                <w:ilvl w:val="0"/>
                <w:numId w:val="266"/>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050CA4" w:rsidRPr="002E5585" w:rsidRDefault="00050CA4" w:rsidP="000A2984">
            <w:pPr>
              <w:pStyle w:val="Akapitzlist"/>
              <w:numPr>
                <w:ilvl w:val="0"/>
                <w:numId w:val="266"/>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50CA4" w:rsidRPr="002E5585" w:rsidRDefault="00050CA4" w:rsidP="000A2984">
            <w:pPr>
              <w:pStyle w:val="Akapitzlist"/>
              <w:numPr>
                <w:ilvl w:val="0"/>
                <w:numId w:val="266"/>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050CA4" w:rsidRPr="002E5585" w:rsidRDefault="00050CA4" w:rsidP="000A2984">
            <w:pPr>
              <w:pStyle w:val="Akapitzlist"/>
              <w:numPr>
                <w:ilvl w:val="0"/>
                <w:numId w:val="261"/>
              </w:numPr>
              <w:autoSpaceDE w:val="0"/>
              <w:autoSpaceDN w:val="0"/>
              <w:spacing w:after="0" w:line="240" w:lineRule="auto"/>
              <w:jc w:val="both"/>
              <w:rPr>
                <w:rFonts w:cs="Arial"/>
              </w:rPr>
            </w:pPr>
            <w:r w:rsidRPr="002E5585">
              <w:rPr>
                <w:rFonts w:cs="Arial"/>
              </w:rPr>
              <w:t xml:space="preserve">Świadczenia w ramach programu polityki zdrowotnej będą realizowane z pełnym poszanowaniem istniejących ram prawnych i ochrony praw pacjenta, w tym zasad dotyczących prowadzenia i </w:t>
            </w:r>
            <w:r w:rsidRPr="002E5585">
              <w:rPr>
                <w:rFonts w:cs="Arial"/>
              </w:rPr>
              <w:lastRenderedPageBreak/>
              <w:t>przechowywania dokumentacji medycznej.</w:t>
            </w:r>
          </w:p>
          <w:p w:rsidR="00050CA4" w:rsidRPr="002E5585" w:rsidRDefault="00050CA4" w:rsidP="000A2984">
            <w:pPr>
              <w:pStyle w:val="Akapitzlist"/>
              <w:numPr>
                <w:ilvl w:val="0"/>
                <w:numId w:val="261"/>
              </w:numPr>
              <w:autoSpaceDE w:val="0"/>
              <w:autoSpaceDN w:val="0"/>
              <w:spacing w:after="0" w:line="240" w:lineRule="auto"/>
              <w:jc w:val="both"/>
              <w:rPr>
                <w:rFonts w:cs="Arial"/>
              </w:rPr>
            </w:pPr>
            <w:r w:rsidRPr="002E5585">
              <w:rPr>
                <w:rFonts w:cs="Arial"/>
              </w:rPr>
              <w:t>Projektodawca wniesie wkład własny w wysokości nie mniejszej niż określona w Szczegółowym Opisie Osi Priorytetowych  Regionalnego Programu Operacyjnego  Województwa Zachodniopomorskiego  2014-2020.</w:t>
            </w:r>
          </w:p>
          <w:p w:rsidR="00050CA4" w:rsidRPr="002E5585" w:rsidRDefault="00050CA4" w:rsidP="000A2984">
            <w:pPr>
              <w:pStyle w:val="Akapitzlist"/>
              <w:numPr>
                <w:ilvl w:val="0"/>
                <w:numId w:val="261"/>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w:t>
            </w:r>
            <w:r w:rsidR="00735802">
              <w:rPr>
                <w:rFonts w:ascii="Myriad Pro" w:hAnsi="Myriad Pro"/>
                <w:sz w:val="20"/>
              </w:rPr>
              <w:t>y</w:t>
            </w:r>
            <w:r w:rsidRPr="002E5585">
              <w:rPr>
                <w:rFonts w:ascii="Myriad Pro" w:hAnsi="Myriad Pro"/>
                <w:sz w:val="20"/>
              </w:rPr>
              <w:t xml:space="preserve"> niespełniające kryterium są odrzucane.</w:t>
            </w: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050CA4" w:rsidRPr="002E5585" w:rsidRDefault="00050CA4" w:rsidP="001253F1">
            <w:pPr>
              <w:autoSpaceDE w:val="0"/>
              <w:autoSpaceDN w:val="0"/>
              <w:spacing w:after="0" w:line="240" w:lineRule="auto"/>
              <w:ind w:left="360"/>
              <w:jc w:val="both"/>
              <w:rPr>
                <w:rFonts w:ascii="Myriad Pro" w:hAnsi="Myriad Pro" w:cs="Arial"/>
                <w:sz w:val="20"/>
              </w:rPr>
            </w:pP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Kryterium dostępu „Zgodność wsparcia” nr 5: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p w:rsidR="00050CA4" w:rsidRPr="002E5585" w:rsidRDefault="00050CA4" w:rsidP="001253F1">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050CA4" w:rsidRPr="002E5585" w:rsidRDefault="00050CA4" w:rsidP="00050CA4">
      <w:pPr>
        <w:rPr>
          <w:rFonts w:ascii="Myriad Pro" w:hAnsi="Myriad Pro"/>
          <w:sz w:val="20"/>
        </w:rPr>
      </w:pPr>
    </w:p>
    <w:p w:rsidR="006800FF" w:rsidRDefault="006800FF" w:rsidP="00050CA4"/>
    <w:p w:rsidR="006800FF" w:rsidRDefault="006800FF">
      <w:r>
        <w:br w:type="page"/>
      </w:r>
    </w:p>
    <w:p w:rsidR="006800FF" w:rsidRDefault="006800FF" w:rsidP="00050CA4"/>
    <w:p w:rsidR="008C1875" w:rsidRPr="008C1875" w:rsidRDefault="008C1875"/>
    <w:p w:rsidR="008C1875" w:rsidRPr="008C1875" w:rsidRDefault="008C1875" w:rsidP="00E84A57">
      <w:pP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12" w:name="_Toc1112078"/>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1112079"/>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BD6BA6" w:rsidRPr="00161492"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Oś priorytetowa</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VII Włączenie społeczne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Priorytet Inwestycyjny</w:t>
            </w:r>
          </w:p>
        </w:tc>
        <w:tc>
          <w:tcPr>
            <w:tcW w:w="12275" w:type="dxa"/>
            <w:shd w:val="clear" w:color="auto" w:fill="B6DDE8"/>
          </w:tcPr>
          <w:p w:rsidR="00BD6BA6" w:rsidRPr="00641AB0" w:rsidRDefault="00BD6BA6" w:rsidP="00BD6BA6">
            <w:pPr>
              <w:spacing w:after="0"/>
              <w:rPr>
                <w:rFonts w:ascii="Myriad Pro" w:hAnsi="Myriad Pro"/>
                <w:iCs/>
                <w:sz w:val="20"/>
              </w:rPr>
            </w:pPr>
            <w:r w:rsidRPr="00641AB0">
              <w:rPr>
                <w:rFonts w:ascii="Myriad Pro" w:hAnsi="Myriad Pro"/>
                <w:sz w:val="20"/>
              </w:rPr>
              <w:t>9i Aktywne włączenie, w tym z myślą o promowaniu równych szans oraz aktywnego uczestnictwa i zwiększaniu szans na zatrudnienie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Działanie</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7.1 Programy na rzecz integracji osób i rodzin zagrożonych ubóstwem i/lub wykluczeniem społecznym ukierunkowane na aktywizację</w:t>
            </w:r>
          </w:p>
          <w:p w:rsidR="00BD6BA6" w:rsidRPr="00641AB0" w:rsidRDefault="00BD6BA6" w:rsidP="00BD6BA6">
            <w:pPr>
              <w:spacing w:after="0"/>
              <w:rPr>
                <w:rFonts w:ascii="Myriad Pro" w:hAnsi="Myriad Pro"/>
                <w:sz w:val="20"/>
              </w:rPr>
            </w:pPr>
            <w:r w:rsidRPr="00641AB0">
              <w:rPr>
                <w:rFonts w:ascii="Myriad Pro" w:hAnsi="Myriad Pro"/>
                <w:sz w:val="20"/>
              </w:rPr>
              <w:t>społeczno-zawodową wykorzystującą instrumenty aktywizacji edu</w:t>
            </w:r>
            <w:r>
              <w:rPr>
                <w:rFonts w:ascii="Myriad Pro" w:hAnsi="Myriad Pro"/>
                <w:sz w:val="20"/>
              </w:rPr>
              <w:t>kacyjnej, społecznej, zawodowej</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Typ projektu</w:t>
            </w:r>
          </w:p>
        </w:tc>
        <w:tc>
          <w:tcPr>
            <w:tcW w:w="12275" w:type="dxa"/>
            <w:shd w:val="clear" w:color="auto" w:fill="B6DDE8"/>
          </w:tcPr>
          <w:p w:rsidR="00BD6BA6" w:rsidRPr="00641AB0" w:rsidRDefault="00BD6BA6" w:rsidP="000D51C4">
            <w:pPr>
              <w:numPr>
                <w:ilvl w:val="0"/>
                <w:numId w:val="41"/>
              </w:numPr>
              <w:spacing w:after="0"/>
              <w:ind w:left="346" w:hanging="346"/>
              <w:rPr>
                <w:rFonts w:ascii="Myriad Pro" w:hAnsi="Myriad Pro"/>
                <w:sz w:val="20"/>
              </w:rPr>
            </w:pPr>
            <w:r w:rsidRPr="00641AB0">
              <w:rPr>
                <w:rFonts w:ascii="Myriad Pro" w:hAnsi="Myriad Pro"/>
                <w:sz w:val="20"/>
              </w:rPr>
              <w:t>Kompleksowe programy aktywizacji społeczno-zawodowej na rzecz integracji osób i rodzin zagrożonych ubóstwem i/lub wykluczeniem społecznym obejmujące następujące typy operacji:</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Instrumenty aktywizacji zawodowej uwzględniające wsparcie osób i rodzin zagrożonych ubóstwem i/lub wykluczeniem społecznym w ramach usług Centrum Integracji Społecznej, Klubu Integracji Społecznej,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Instrumenty aktywizacji zawodowej uwzględniające wsparcie osób i rodzin osób niepełnosprawnych w ramach usług Zakładu Aktywności Zawodowej oraz Warsztatów Terapii Zajęciowej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Kompleksowe programy, realizowane na podstawie indywidualnych planów działań, obejmujące co najmniej dwie formy wsparcia spośród następujących:</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Usługi wspierające aktywizację zawodową w tym m.in.: finansowanie trenera pracy, doradcy zawodowego,</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Poradnictwo psychologiczne i psychospołeczne, prowadzące do integracji społecznej i zawodowej,</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Kursy i szkolenia umożliwiające nabycie, podniesienie lub zmianę kwalifikacji i kompetencji, zawodowych oraz rozwijanie umiejętności i kompetencji społecznych, niezbędnych na rynku pracy,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Poradnictwo zawodowe,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Pośrednictwo pracy,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Zatrudnienie wspomagane obejmujące wsparcie osoby z niepełnosprawnością przez trenera pracy/asystenta zawodowego u pracodawcy,</w:t>
            </w:r>
          </w:p>
          <w:p w:rsidR="00BD6BA6" w:rsidRPr="00641AB0" w:rsidRDefault="00BD6BA6" w:rsidP="000D51C4">
            <w:pPr>
              <w:numPr>
                <w:ilvl w:val="0"/>
                <w:numId w:val="43"/>
              </w:numPr>
              <w:spacing w:after="0"/>
              <w:rPr>
                <w:rFonts w:ascii="Myriad Pro" w:hAnsi="Myriad Pro"/>
                <w:sz w:val="20"/>
              </w:rPr>
            </w:pPr>
            <w:r>
              <w:rPr>
                <w:rFonts w:ascii="Myriad Pro" w:hAnsi="Myriad Pro"/>
                <w:sz w:val="20"/>
              </w:rPr>
              <w:t>Staże i praktyki zawodowe,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Subsydiowane zatrudnienie,</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Skierowanie do pracy w Zakładzie Aktywności Zawodowej i sfinansowanie kosztów zatrudnienia w ZAZ,</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Usługi przezwyciężające indywidualne bariery w integracji społecznej i powrocie na rynek pracy, w tym usługi asystenta osobistego,</w:t>
            </w:r>
          </w:p>
          <w:p w:rsidR="00BD6BA6" w:rsidRPr="000610D7" w:rsidRDefault="00BD6BA6" w:rsidP="000D51C4">
            <w:pPr>
              <w:numPr>
                <w:ilvl w:val="0"/>
                <w:numId w:val="43"/>
              </w:numPr>
              <w:spacing w:after="0"/>
              <w:rPr>
                <w:rFonts w:ascii="Myriad Pro" w:hAnsi="Myriad Pro"/>
                <w:sz w:val="20"/>
              </w:rPr>
            </w:pPr>
            <w:r w:rsidRPr="00641AB0">
              <w:rPr>
                <w:rFonts w:ascii="Myriad Pro" w:hAnsi="Myriad Pro"/>
                <w:sz w:val="20"/>
              </w:rPr>
              <w:t>Wyposażenie lub doposażenie stanowiska pracy (wyłącznie w połączeniu z subsydiowaniem zatrudnienia); specjalistyczne</w:t>
            </w:r>
            <w:r w:rsidR="000610D7">
              <w:rPr>
                <w:rFonts w:ascii="Myriad Pro" w:hAnsi="Myriad Pro"/>
                <w:sz w:val="20"/>
              </w:rPr>
              <w:t xml:space="preserve"> </w:t>
            </w:r>
            <w:r w:rsidRPr="000610D7">
              <w:rPr>
                <w:rFonts w:ascii="Myriad Pro" w:hAnsi="Myriad Pro"/>
                <w:sz w:val="20"/>
              </w:rPr>
              <w:t xml:space="preserve">(wynikające z danej niepełnosprawności i indywidualnych potrzeb) wyposażenie lub doposażenie stanowiska pracy dla zatrudnionej osoby z </w:t>
            </w:r>
            <w:r w:rsidRPr="000610D7">
              <w:rPr>
                <w:rFonts w:ascii="Myriad Pro" w:hAnsi="Myriad Pro"/>
                <w:sz w:val="20"/>
              </w:rPr>
              <w:lastRenderedPageBreak/>
              <w:t>niepełnosprawnością,</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Jednorazowy dodatek relokacyjny,</w:t>
            </w:r>
          </w:p>
          <w:p w:rsidR="00BD6BA6" w:rsidRPr="00641AB0" w:rsidRDefault="00BD6BA6" w:rsidP="000D51C4">
            <w:pPr>
              <w:numPr>
                <w:ilvl w:val="0"/>
                <w:numId w:val="43"/>
              </w:numPr>
              <w:spacing w:after="0"/>
              <w:rPr>
                <w:rFonts w:ascii="Myriad Pro" w:hAnsi="Myriad Pro"/>
                <w:sz w:val="20"/>
              </w:rPr>
            </w:pPr>
            <w:r w:rsidRPr="00641AB0">
              <w:rPr>
                <w:rFonts w:ascii="Myriad Pro" w:hAnsi="Myriad Pro"/>
                <w:sz w:val="20"/>
              </w:rPr>
              <w:t>Wsparcie w zakresie przygotowania do uczestnictwa w warsztatach terapii zajęciowej.</w:t>
            </w:r>
          </w:p>
          <w:p w:rsidR="00BD6BA6" w:rsidRPr="00641AB0" w:rsidRDefault="00BD6BA6" w:rsidP="000D51C4">
            <w:pPr>
              <w:numPr>
                <w:ilvl w:val="0"/>
                <w:numId w:val="42"/>
              </w:numPr>
              <w:spacing w:after="0"/>
              <w:rPr>
                <w:rFonts w:ascii="Myriad Pro" w:hAnsi="Myriad Pro"/>
                <w:sz w:val="20"/>
              </w:rPr>
            </w:pPr>
            <w:r w:rsidRPr="00641AB0">
              <w:rPr>
                <w:rFonts w:ascii="Myriad Pro" w:hAnsi="Myriad Pro"/>
                <w:sz w:val="20"/>
              </w:rPr>
              <w:t>Wsparcie realizowane przez środowiskowe domy samopomocy w celu przygotowania do podjęcia zatrudnienia.</w:t>
            </w:r>
          </w:p>
        </w:tc>
      </w:tr>
    </w:tbl>
    <w:p w:rsidR="00BD6BA6" w:rsidRPr="002A3A70" w:rsidRDefault="00BD6BA6" w:rsidP="00BD6BA6">
      <w:pPr>
        <w:spacing w:after="0"/>
        <w:rPr>
          <w:rFonts w:ascii="Myriad Pro" w:hAnsi="Myriad Pro"/>
          <w:sz w:val="20"/>
        </w:rPr>
      </w:pPr>
    </w:p>
    <w:tbl>
      <w:tblPr>
        <w:tblStyle w:val="Tabela-Siatka"/>
        <w:tblW w:w="0" w:type="auto"/>
        <w:tblLayout w:type="fixed"/>
        <w:tblLook w:val="04A0"/>
      </w:tblPr>
      <w:tblGrid>
        <w:gridCol w:w="675"/>
        <w:gridCol w:w="2694"/>
        <w:gridCol w:w="6237"/>
        <w:gridCol w:w="4536"/>
      </w:tblGrid>
      <w:tr w:rsidR="00BD6BA6" w:rsidRPr="002A3A70" w:rsidTr="00BD6BA6">
        <w:tc>
          <w:tcPr>
            <w:tcW w:w="14142" w:type="dxa"/>
            <w:gridSpan w:val="4"/>
            <w:shd w:val="clear" w:color="auto" w:fill="D9D9D9" w:themeFill="background1" w:themeFillShade="D9"/>
          </w:tcPr>
          <w:p w:rsidR="00BD6BA6" w:rsidRPr="002A3A70" w:rsidRDefault="00BD6BA6" w:rsidP="00BD6BA6">
            <w:pPr>
              <w:spacing w:before="60" w:after="60"/>
              <w:jc w:val="center"/>
              <w:rPr>
                <w:rFonts w:ascii="Myriad Pro" w:hAnsi="Myriad Pro"/>
                <w:b/>
                <w:sz w:val="20"/>
              </w:rPr>
            </w:pPr>
            <w:r w:rsidRPr="002A3A70">
              <w:rPr>
                <w:rFonts w:ascii="Myriad Pro" w:hAnsi="Myriad Pro"/>
                <w:b/>
                <w:sz w:val="20"/>
              </w:rPr>
              <w:t>Kryteria dopuszczalności</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L.p.</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Nazwa kryterium</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Definicja kryterium</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Opis znaczenia kryterium</w:t>
            </w:r>
          </w:p>
        </w:tc>
      </w:tr>
      <w:tr w:rsidR="00BD6BA6" w:rsidRPr="002A3A70" w:rsidTr="00DB5BF9">
        <w:tc>
          <w:tcPr>
            <w:tcW w:w="675" w:type="dxa"/>
          </w:tcPr>
          <w:p w:rsidR="00BD6BA6" w:rsidRPr="002A3A70" w:rsidRDefault="00BD6BA6" w:rsidP="00BD6BA6">
            <w:pPr>
              <w:jc w:val="center"/>
              <w:rPr>
                <w:rFonts w:ascii="Myriad Pro" w:hAnsi="Myriad Pro"/>
                <w:sz w:val="20"/>
              </w:rPr>
            </w:pPr>
            <w:r w:rsidRPr="002A3A70">
              <w:rPr>
                <w:rFonts w:ascii="Myriad Pro" w:hAnsi="Myriad Pro"/>
                <w:sz w:val="20"/>
              </w:rPr>
              <w:t>1</w:t>
            </w:r>
          </w:p>
        </w:tc>
        <w:tc>
          <w:tcPr>
            <w:tcW w:w="2694" w:type="dxa"/>
          </w:tcPr>
          <w:p w:rsidR="00BD6BA6" w:rsidRPr="002A3A70" w:rsidRDefault="00BD6BA6" w:rsidP="00BD6BA6">
            <w:pPr>
              <w:jc w:val="center"/>
              <w:rPr>
                <w:rFonts w:ascii="Myriad Pro" w:hAnsi="Myriad Pro"/>
                <w:sz w:val="20"/>
              </w:rPr>
            </w:pPr>
            <w:r w:rsidRPr="002A3A70">
              <w:rPr>
                <w:rFonts w:ascii="Myriad Pro" w:hAnsi="Myriad Pro"/>
                <w:sz w:val="20"/>
              </w:rPr>
              <w:t>2</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3</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4</w:t>
            </w:r>
          </w:p>
        </w:tc>
      </w:tr>
      <w:tr w:rsidR="00BD6BA6" w:rsidRPr="002A3A70" w:rsidTr="00DB5BF9">
        <w:tc>
          <w:tcPr>
            <w:tcW w:w="675" w:type="dxa"/>
          </w:tcPr>
          <w:p w:rsidR="00BD6BA6" w:rsidRPr="002A3A70" w:rsidRDefault="00BD6BA6" w:rsidP="000A2984">
            <w:pPr>
              <w:numPr>
                <w:ilvl w:val="0"/>
                <w:numId w:val="274"/>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celem szczegółowym i rezultatami Działania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 właściwym celem szczegółowym RPO WZ 2014-2020 oraz koresponduje ze wskaźnikami dla danego Działania/typu projektu.</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 xml:space="preserve">Projekty niespełniające kryterium są odrzucane.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A2984">
            <w:pPr>
              <w:numPr>
                <w:ilvl w:val="0"/>
                <w:numId w:val="274"/>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w:t>
            </w:r>
            <w:r w:rsidRPr="002A3A70">
              <w:rPr>
                <w:rFonts w:ascii="Myriad Pro" w:hAnsi="Myriad Pro"/>
                <w:i/>
                <w:sz w:val="20"/>
              </w:rPr>
              <w:t xml:space="preserve"> </w:t>
            </w:r>
            <w:r w:rsidRPr="002A3A70">
              <w:rPr>
                <w:rFonts w:ascii="Myriad Pro" w:hAnsi="Myriad Pro"/>
                <w:sz w:val="20"/>
              </w:rPr>
              <w:t>typem projektu</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 xml:space="preserve">Projekt jest zgodny z typem projektu oraz grupą docelową wskazaną w  </w:t>
            </w:r>
            <w:r w:rsidRPr="002A3A70">
              <w:rPr>
                <w:rFonts w:ascii="Myriad Pro" w:hAnsi="Myriad Pro"/>
                <w:i/>
                <w:sz w:val="20"/>
              </w:rPr>
              <w:t xml:space="preserve">SOOP RPO WZ 2014-2020 </w:t>
            </w:r>
            <w:r w:rsidRPr="002A3A70">
              <w:rPr>
                <w:rFonts w:ascii="Myriad Pro" w:hAnsi="Myriad Pro"/>
                <w:sz w:val="20"/>
              </w:rPr>
              <w:t xml:space="preserve">oraz </w:t>
            </w:r>
            <w:r w:rsidRPr="002A3A70">
              <w:rPr>
                <w:rFonts w:ascii="Myriad Pro" w:hAnsi="Myriad Pro"/>
                <w:i/>
                <w:sz w:val="20"/>
              </w:rPr>
              <w:t>Regulaminie konkursu.</w:t>
            </w:r>
            <w:r w:rsidRPr="002A3A70">
              <w:rPr>
                <w:rFonts w:ascii="Myriad Pro" w:hAnsi="Myriad Pro"/>
                <w:sz w:val="20"/>
              </w:rPr>
              <w:t xml:space="preserve"> </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Za zgodą IP, na etapie realizacji projektu, dopuszcza się możliwość  odstępstwa od  zapisów Regulaminu konkursu w zakresie spełnienia przedmiotowego kryterium z uwagi na zmiany dokumentów nadrzędnych tj. </w:t>
            </w:r>
            <w:r w:rsidRPr="002A3A70">
              <w:rPr>
                <w:rFonts w:ascii="Myriad Pro" w:hAnsi="Myriad Pro"/>
                <w:i/>
                <w:sz w:val="20"/>
              </w:rPr>
              <w:t>RPO WZ 2014-2020</w:t>
            </w:r>
            <w:r w:rsidRPr="002A3A70">
              <w:rPr>
                <w:rFonts w:ascii="Myriad Pro" w:hAnsi="Myriad Pro"/>
                <w:sz w:val="20"/>
              </w:rPr>
              <w:t xml:space="preserve">, </w:t>
            </w:r>
            <w:r w:rsidRPr="002A3A70">
              <w:rPr>
                <w:rFonts w:ascii="Myriad Pro" w:hAnsi="Myriad Pro"/>
                <w:i/>
                <w:sz w:val="20"/>
              </w:rPr>
              <w:t>SOOP RPO WZ 2014-2020</w:t>
            </w:r>
            <w:r w:rsidRPr="002A3A70">
              <w:rPr>
                <w:rFonts w:ascii="Myriad Pro" w:hAnsi="Myriad Pro"/>
                <w:sz w:val="20"/>
              </w:rPr>
              <w:t xml:space="preserve">, przepisów prawa -  mających wpływ na założenia dotyczące grupy docelowej i/lub typu projektu.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A2984">
            <w:pPr>
              <w:numPr>
                <w:ilvl w:val="0"/>
                <w:numId w:val="274"/>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Kwalifikowalność Beneficjenta/Partnera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Beneficjent oraz Partner/rzy (o ile dotyczy) nie podlega/ją wyklucze</w:t>
            </w:r>
            <w:r>
              <w:rPr>
                <w:rFonts w:ascii="Myriad Pro" w:hAnsi="Myriad Pro"/>
                <w:sz w:val="20"/>
              </w:rPr>
              <w:t xml:space="preserve">niu z możliwości ubiegania się </w:t>
            </w:r>
            <w:r w:rsidRPr="002A3A70">
              <w:rPr>
                <w:rFonts w:ascii="Myriad Pro" w:hAnsi="Myriad Pro"/>
                <w:sz w:val="20"/>
              </w:rPr>
              <w:t>o dofinansowanie, w tym wykluczeniu, o którym mowa w art. 207 ust. 4 usta</w:t>
            </w:r>
            <w:r>
              <w:rPr>
                <w:rFonts w:ascii="Myriad Pro" w:hAnsi="Myriad Pro"/>
                <w:sz w:val="20"/>
              </w:rPr>
              <w:t xml:space="preserve">wy z dnia 27 sierpnia 2009 r., </w:t>
            </w:r>
            <w:r w:rsidRPr="002A3A70">
              <w:rPr>
                <w:rFonts w:ascii="Myriad Pro" w:hAnsi="Myriad Pro"/>
                <w:sz w:val="20"/>
              </w:rPr>
              <w:t>o finansach publicznych.</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 xml:space="preserve">Beneficjent, zgodnie z </w:t>
            </w:r>
            <w:r w:rsidRPr="002A3A70">
              <w:rPr>
                <w:rFonts w:ascii="Myriad Pro" w:hAnsi="Myriad Pro"/>
                <w:i/>
                <w:sz w:val="20"/>
              </w:rPr>
              <w:t>SOOP RPO WZ 2014-2020</w:t>
            </w:r>
            <w:r w:rsidRPr="002A3A70">
              <w:rPr>
                <w:rFonts w:ascii="Myriad Pro" w:hAnsi="Myriad Pro"/>
                <w:sz w:val="20"/>
              </w:rPr>
              <w:t xml:space="preserve">, jest podmiotem uprawnionym </w:t>
            </w:r>
            <w:r>
              <w:rPr>
                <w:rFonts w:ascii="Myriad Pro" w:hAnsi="Myriad Pro"/>
                <w:sz w:val="20"/>
              </w:rPr>
              <w:t xml:space="preserve">do ubiegania się </w:t>
            </w:r>
            <w:r w:rsidRPr="002A3A70">
              <w:rPr>
                <w:rFonts w:ascii="Myriad Pro" w:hAnsi="Myriad Pro"/>
                <w:sz w:val="20"/>
              </w:rPr>
              <w:t>o dofinansowanie w ramach Działania typu/ów projektu/ów, w którym ogłoszony został konkurs.</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Kryterium będzie weryfikowane na etapie KOP, na dzień podpisania umowy oraz w przypadku zmiany Partnera (jeśli dotyczy).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DB5BF9">
        <w:tc>
          <w:tcPr>
            <w:tcW w:w="675" w:type="dxa"/>
          </w:tcPr>
          <w:p w:rsidR="00BD6BA6" w:rsidRPr="002A3A70" w:rsidRDefault="00BD6BA6" w:rsidP="000A2984">
            <w:pPr>
              <w:numPr>
                <w:ilvl w:val="0"/>
                <w:numId w:val="274"/>
              </w:numPr>
              <w:spacing w:line="276" w:lineRule="auto"/>
              <w:rPr>
                <w:rFonts w:ascii="Myriad Pro" w:hAnsi="Myriad Pro"/>
                <w:sz w:val="20"/>
              </w:rPr>
            </w:pPr>
          </w:p>
        </w:tc>
        <w:tc>
          <w:tcPr>
            <w:tcW w:w="2694" w:type="dxa"/>
          </w:tcPr>
          <w:p w:rsidR="00BD6BA6" w:rsidRPr="002A3A70" w:rsidRDefault="00BD6BA6" w:rsidP="00BD6BA6">
            <w:pPr>
              <w:rPr>
                <w:rFonts w:ascii="Myriad Pro" w:hAnsi="Myriad Pro"/>
                <w:sz w:val="20"/>
              </w:rPr>
            </w:pPr>
            <w:r w:rsidRPr="002A3A70">
              <w:rPr>
                <w:rFonts w:ascii="Myriad Pro" w:hAnsi="Myriad Pro"/>
                <w:sz w:val="20"/>
              </w:rPr>
              <w:t>Zgodność z zasadami horyzontalnymi.</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w:t>
            </w:r>
          </w:p>
          <w:p w:rsidR="00BD6BA6" w:rsidRPr="002A3A70" w:rsidRDefault="00BD6BA6" w:rsidP="000A2984">
            <w:pPr>
              <w:numPr>
                <w:ilvl w:val="0"/>
                <w:numId w:val="122"/>
              </w:numPr>
              <w:spacing w:line="276" w:lineRule="auto"/>
              <w:jc w:val="both"/>
              <w:rPr>
                <w:rFonts w:ascii="Myriad Pro" w:hAnsi="Myriad Pro"/>
                <w:sz w:val="20"/>
              </w:rPr>
            </w:pPr>
            <w:r w:rsidRPr="002A3A70">
              <w:rPr>
                <w:rFonts w:ascii="Myriad Pro" w:hAnsi="Myriad Pro"/>
                <w:sz w:val="20"/>
              </w:rPr>
              <w:t>zasadą rów</w:t>
            </w:r>
            <w:r>
              <w:rPr>
                <w:rFonts w:ascii="Myriad Pro" w:hAnsi="Myriad Pro"/>
                <w:sz w:val="20"/>
              </w:rPr>
              <w:t xml:space="preserve">ności szans kobiet i mężczyzn, </w:t>
            </w:r>
            <w:r w:rsidRPr="002A3A70">
              <w:rPr>
                <w:rFonts w:ascii="Myriad Pro" w:hAnsi="Myriad Pro"/>
                <w:sz w:val="20"/>
              </w:rPr>
              <w:t xml:space="preserve">w oparciu o </w:t>
            </w:r>
            <w:r w:rsidRPr="002A3A70">
              <w:rPr>
                <w:rFonts w:ascii="Myriad Pro" w:hAnsi="Myriad Pro"/>
                <w:i/>
                <w:sz w:val="20"/>
              </w:rPr>
              <w:t>standard minimum</w:t>
            </w:r>
            <w:r w:rsidRPr="002A3A70">
              <w:rPr>
                <w:rFonts w:ascii="Myriad Pro" w:hAnsi="Myriad Pro"/>
                <w:sz w:val="20"/>
              </w:rPr>
              <w:t>,</w:t>
            </w:r>
          </w:p>
          <w:p w:rsidR="00BD6BA6" w:rsidRPr="002A3A70" w:rsidRDefault="00BD6BA6" w:rsidP="000A2984">
            <w:pPr>
              <w:numPr>
                <w:ilvl w:val="0"/>
                <w:numId w:val="122"/>
              </w:numPr>
              <w:spacing w:line="276" w:lineRule="auto"/>
              <w:jc w:val="both"/>
              <w:rPr>
                <w:rFonts w:ascii="Myriad Pro" w:hAnsi="Myriad Pro"/>
                <w:sz w:val="20"/>
              </w:rPr>
            </w:pPr>
            <w:r w:rsidRPr="002A3A70">
              <w:rPr>
                <w:rFonts w:ascii="Myriad Pro" w:hAnsi="Myriad Pro"/>
                <w:sz w:val="20"/>
              </w:rPr>
              <w:lastRenderedPageBreak/>
              <w:t xml:space="preserve">właściwymi politykami i zasadami wspólnotowym: </w:t>
            </w:r>
          </w:p>
          <w:p w:rsidR="00BD6BA6" w:rsidRPr="002A3A70" w:rsidRDefault="00BD6BA6" w:rsidP="000D51C4">
            <w:pPr>
              <w:numPr>
                <w:ilvl w:val="0"/>
                <w:numId w:val="45"/>
              </w:numPr>
              <w:spacing w:line="276" w:lineRule="auto"/>
              <w:jc w:val="both"/>
              <w:rPr>
                <w:rFonts w:ascii="Myriad Pro" w:hAnsi="Myriad Pro"/>
                <w:sz w:val="20"/>
              </w:rPr>
            </w:pPr>
            <w:r w:rsidRPr="002A3A70">
              <w:rPr>
                <w:rFonts w:ascii="Myriad Pro" w:hAnsi="Myriad Pro"/>
                <w:sz w:val="20"/>
              </w:rPr>
              <w:t>zrównoważonego rozwoju,</w:t>
            </w:r>
          </w:p>
          <w:p w:rsidR="00BD6BA6" w:rsidRPr="002A3A70" w:rsidRDefault="00BD6BA6" w:rsidP="000D51C4">
            <w:pPr>
              <w:numPr>
                <w:ilvl w:val="0"/>
                <w:numId w:val="45"/>
              </w:numPr>
              <w:spacing w:line="276" w:lineRule="auto"/>
              <w:jc w:val="both"/>
              <w:rPr>
                <w:rFonts w:ascii="Myriad Pro" w:hAnsi="Myriad Pro"/>
                <w:sz w:val="20"/>
              </w:rPr>
            </w:pPr>
            <w:r w:rsidRPr="002A3A70">
              <w:rPr>
                <w:rFonts w:ascii="Myriad Pro" w:hAnsi="Myriad Pro"/>
                <w:sz w:val="20"/>
              </w:rPr>
              <w:t>promowania i realizacji zasady równości szans i niedyskryminacji, w tym. m. in. koniecznością stosowania zasady uniwersalnego projektowania.</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hAnsi="Myriad Pro"/>
                <w:sz w:val="20"/>
              </w:rPr>
              <w:t xml:space="preserve">dbiorców, w szczególności osób </w:t>
            </w:r>
            <w:r w:rsidRPr="002A3A70">
              <w:rPr>
                <w:rFonts w:ascii="Myriad Pro" w:hAnsi="Myriad Pro"/>
                <w:sz w:val="20"/>
              </w:rPr>
              <w:t>z niepełnosprawnościami.</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Ocena spełniania kryterium polega na przypisaniu </w:t>
            </w:r>
            <w:r w:rsidRPr="002A3A70">
              <w:rPr>
                <w:rFonts w:ascii="Myriad Pro" w:hAnsi="Myriad Pro"/>
                <w:sz w:val="20"/>
              </w:rPr>
              <w:lastRenderedPageBreak/>
              <w:t>wartości logicznych „tak”, „nie”.</w:t>
            </w:r>
          </w:p>
        </w:tc>
      </w:tr>
    </w:tbl>
    <w:p w:rsidR="00BD6BA6" w:rsidRPr="002A3A70"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2A3A70" w:rsidTr="00BD6BA6">
        <w:trPr>
          <w:jc w:val="center"/>
        </w:trPr>
        <w:tc>
          <w:tcPr>
            <w:tcW w:w="14175" w:type="dxa"/>
            <w:gridSpan w:val="4"/>
            <w:shd w:val="clear" w:color="auto" w:fill="D9D9D9" w:themeFill="background1" w:themeFillShade="D9"/>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b/>
                <w:sz w:val="20"/>
              </w:rPr>
              <w:t>Kryteria wykonalności</w:t>
            </w:r>
          </w:p>
        </w:tc>
      </w:tr>
      <w:tr w:rsidR="00BD6BA6" w:rsidRPr="002A3A70" w:rsidTr="00BD6BA6">
        <w:trPr>
          <w:jc w:val="center"/>
        </w:trPr>
        <w:tc>
          <w:tcPr>
            <w:tcW w:w="507" w:type="dxa"/>
          </w:tcPr>
          <w:p w:rsidR="00BD6BA6" w:rsidRPr="002A3A70" w:rsidRDefault="00BD6BA6" w:rsidP="00BD6BA6">
            <w:pPr>
              <w:spacing w:before="40" w:after="40" w:line="240" w:lineRule="auto"/>
              <w:ind w:right="-113"/>
              <w:rPr>
                <w:rFonts w:ascii="Myriad Pro" w:hAnsi="Myriad Pro" w:cs="Arial"/>
                <w:sz w:val="20"/>
              </w:rPr>
            </w:pPr>
            <w:r w:rsidRPr="002A3A70">
              <w:rPr>
                <w:rFonts w:ascii="Myriad Pro" w:hAnsi="Myriad Pro" w:cs="Arial"/>
                <w:sz w:val="20"/>
              </w:rPr>
              <w:t>L.p.</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Nazwa kryterium</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Definicja kryterium</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0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1</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2</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3</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4</w:t>
            </w:r>
          </w:p>
        </w:tc>
      </w:tr>
      <w:tr w:rsidR="00BD6BA6" w:rsidRPr="002A3A70" w:rsidTr="00BD6BA6">
        <w:trPr>
          <w:trHeight w:val="1963"/>
          <w:jc w:val="center"/>
        </w:trPr>
        <w:tc>
          <w:tcPr>
            <w:tcW w:w="507" w:type="dxa"/>
          </w:tcPr>
          <w:p w:rsidR="00BD6BA6" w:rsidRPr="002A3A70" w:rsidRDefault="00BD6BA6" w:rsidP="000A2984">
            <w:pPr>
              <w:pStyle w:val="Akapitzlist"/>
              <w:numPr>
                <w:ilvl w:val="0"/>
                <w:numId w:val="123"/>
              </w:numPr>
              <w:spacing w:before="40" w:after="4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Zgodność prawna</w:t>
            </w:r>
          </w:p>
        </w:tc>
        <w:tc>
          <w:tcPr>
            <w:tcW w:w="6237" w:type="dxa"/>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hAnsi="Myriad Pro" w:cs="Arial"/>
                <w:sz w:val="20"/>
              </w:rPr>
              <w:t>Projekt jest zgodny z prawodaw</w:t>
            </w:r>
            <w:r w:rsidR="00A358E6">
              <w:rPr>
                <w:rFonts w:ascii="Myriad Pro" w:hAnsi="Myriad Pro" w:cs="Arial"/>
                <w:sz w:val="20"/>
              </w:rPr>
              <w:t xml:space="preserve">stwem wspólnotowym i krajowym, </w:t>
            </w:r>
            <w:r w:rsidRPr="002A3A70">
              <w:rPr>
                <w:rFonts w:ascii="Myriad Pro" w:hAnsi="Myriad Pro" w:cs="Arial"/>
                <w:sz w:val="20"/>
              </w:rPr>
              <w:t>w tym przepisami ustawy z dnia 29 stycznia 2004 r.</w:t>
            </w:r>
            <w:r w:rsidRPr="002A3A70">
              <w:rPr>
                <w:rFonts w:ascii="Myriad Pro" w:hAnsi="Myriad Pro" w:cs="Arial"/>
                <w:i/>
                <w:sz w:val="20"/>
              </w:rPr>
              <w:t xml:space="preserve"> Prawo zamówień publicznych</w:t>
            </w:r>
            <w:r w:rsidRPr="002A3A70">
              <w:rPr>
                <w:rFonts w:ascii="Myriad Pro" w:hAnsi="Myriad Pro" w:cs="Arial"/>
                <w:sz w:val="20"/>
              </w:rPr>
              <w:t>.</w:t>
            </w:r>
            <w:r w:rsidRPr="002A3A70">
              <w:rPr>
                <w:rFonts w:ascii="Myriad Pro" w:eastAsia="MyriadPro-Regular" w:hAnsi="Myriad Pro" w:cs="Arial"/>
                <w:sz w:val="20"/>
              </w:rPr>
              <w:t xml:space="preserve"> </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1" w:type="dxa"/>
          </w:tcPr>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07" w:type="dxa"/>
          </w:tcPr>
          <w:p w:rsidR="00BD6BA6" w:rsidRPr="002A3A70" w:rsidRDefault="00BD6BA6" w:rsidP="000A2984">
            <w:pPr>
              <w:pStyle w:val="Akapitzlist"/>
              <w:numPr>
                <w:ilvl w:val="0"/>
                <w:numId w:val="123"/>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autoSpaceDE w:val="0"/>
              <w:autoSpaceDN w:val="0"/>
              <w:adjustRightInd w:val="0"/>
              <w:spacing w:after="0"/>
              <w:rPr>
                <w:rFonts w:ascii="Myriad Pro" w:eastAsia="Malgun Gothic" w:hAnsi="Myriad Pro" w:cs="Arial"/>
                <w:sz w:val="20"/>
              </w:rPr>
            </w:pPr>
            <w:r w:rsidRPr="002A3A70">
              <w:rPr>
                <w:rFonts w:ascii="Myriad Pro" w:eastAsia="Malgun Gothic" w:hAnsi="Myriad Pro" w:cs="Arial"/>
                <w:sz w:val="20"/>
              </w:rPr>
              <w:t>Zgodność</w:t>
            </w:r>
            <w:r>
              <w:rPr>
                <w:rFonts w:ascii="Myriad Pro" w:eastAsia="Malgun Gothic" w:hAnsi="Myriad Pro" w:cs="Arial"/>
                <w:sz w:val="20"/>
              </w:rPr>
              <w:t xml:space="preserve"> </w:t>
            </w:r>
            <w:r w:rsidRPr="002A3A70">
              <w:rPr>
                <w:rFonts w:ascii="Myriad Pro" w:eastAsia="Malgun Gothic" w:hAnsi="Myriad Pro" w:cs="Arial"/>
                <w:sz w:val="20"/>
              </w:rPr>
              <w:t>z wymogami pomocy</w:t>
            </w:r>
          </w:p>
          <w:p w:rsidR="00BD6BA6" w:rsidRPr="002A3A70" w:rsidRDefault="00BD6BA6" w:rsidP="00BD6BA6">
            <w:pPr>
              <w:spacing w:after="0" w:line="240" w:lineRule="auto"/>
              <w:rPr>
                <w:rFonts w:ascii="Myriad Pro" w:eastAsia="Malgun Gothic" w:hAnsi="Myriad Pro" w:cs="Arial"/>
                <w:sz w:val="20"/>
              </w:rPr>
            </w:pPr>
            <w:r w:rsidRPr="002A3A70">
              <w:rPr>
                <w:rFonts w:ascii="Myriad Pro" w:eastAsia="Malgun Gothic" w:hAnsi="Myriad Pro" w:cs="Arial"/>
                <w:sz w:val="20"/>
              </w:rPr>
              <w:t>publicznej</w:t>
            </w:r>
          </w:p>
        </w:tc>
        <w:tc>
          <w:tcPr>
            <w:tcW w:w="6237" w:type="dxa"/>
          </w:tcPr>
          <w:p w:rsidR="00BD6BA6" w:rsidRPr="002A3A70" w:rsidRDefault="00BD6BA6" w:rsidP="00BD6BA6">
            <w:pPr>
              <w:spacing w:after="0" w:line="240" w:lineRule="auto"/>
              <w:jc w:val="both"/>
              <w:rPr>
                <w:rFonts w:ascii="Myriad Pro" w:eastAsia="Malgun Gothic" w:hAnsi="Myriad Pro" w:cs="Arial"/>
                <w:sz w:val="20"/>
              </w:rPr>
            </w:pPr>
            <w:r w:rsidRPr="002A3A70">
              <w:rPr>
                <w:rFonts w:ascii="Myriad Pro" w:eastAsia="Malgun Gothic" w:hAnsi="Myriad Pro" w:cs="Arial"/>
                <w:sz w:val="20"/>
              </w:rPr>
              <w:t xml:space="preserve">Projekt jest zgodny regułami pomocy publicznej i/lub pomocy </w:t>
            </w:r>
            <w:r w:rsidRPr="002A3A70">
              <w:rPr>
                <w:rFonts w:ascii="Myriad Pro" w:eastAsia="Malgun Gothic" w:hAnsi="Myriad Pro" w:cs="Arial"/>
                <w:i/>
                <w:sz w:val="20"/>
              </w:rPr>
              <w:t>de minimis</w:t>
            </w:r>
            <w:r w:rsidRPr="002A3A70">
              <w:rPr>
                <w:rFonts w:ascii="Myriad Pro" w:eastAsia="Malgun Gothic" w:hAnsi="Myriad Pro" w:cs="Arial"/>
                <w:sz w:val="20"/>
              </w:rPr>
              <w:t>.</w:t>
            </w:r>
          </w:p>
        </w:tc>
        <w:tc>
          <w:tcPr>
            <w:tcW w:w="4591"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Jeżeli dotyczy: spełnienie kryterium jest konieczne do przyznania dofinansowania.</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autoSpaceDE w:val="0"/>
              <w:autoSpaceDN w:val="0"/>
              <w:adjustRightInd w:val="0"/>
              <w:jc w:val="both"/>
              <w:rPr>
                <w:rFonts w:ascii="Myriad Pro" w:hAnsi="Myriad Pro" w:cs="Arial"/>
                <w:sz w:val="20"/>
              </w:rPr>
            </w:pPr>
            <w:r w:rsidRPr="002A3A70">
              <w:rPr>
                <w:rFonts w:ascii="Myriad Pro" w:hAnsi="Myriad Pro" w:cs="Arial"/>
                <w:sz w:val="20"/>
              </w:rPr>
              <w:t>Ocena spełniania kryterium polega na przypisaniu wartości logicznych „tak”, „nie”, „nie dotyczy”.</w:t>
            </w:r>
          </w:p>
        </w:tc>
      </w:tr>
      <w:tr w:rsidR="00BD6BA6" w:rsidRPr="002A3A70" w:rsidTr="00BD6BA6">
        <w:trPr>
          <w:jc w:val="center"/>
        </w:trPr>
        <w:tc>
          <w:tcPr>
            <w:tcW w:w="507" w:type="dxa"/>
          </w:tcPr>
          <w:p w:rsidR="00BD6BA6" w:rsidRPr="002A3A70" w:rsidRDefault="00BD6BA6" w:rsidP="000A2984">
            <w:pPr>
              <w:pStyle w:val="Akapitzlist"/>
              <w:numPr>
                <w:ilvl w:val="0"/>
                <w:numId w:val="123"/>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Zdolność finansowa</w:t>
            </w:r>
          </w:p>
        </w:tc>
        <w:tc>
          <w:tcPr>
            <w:tcW w:w="6237"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Beneficjent oraz Partner/rzy krajowi (o ile dotyczy), ponoszący wydatki</w:t>
            </w:r>
            <w:r>
              <w:rPr>
                <w:rFonts w:ascii="Myriad Pro" w:eastAsia="MyriadPro-Regular" w:hAnsi="Myriad Pro" w:cs="Arial"/>
                <w:sz w:val="20"/>
              </w:rPr>
              <w:t xml:space="preserve"> </w:t>
            </w:r>
            <w:r w:rsidRPr="002A3A70">
              <w:rPr>
                <w:rFonts w:ascii="Myriad Pro" w:eastAsia="MyriadPro-Regular" w:hAnsi="Myriad Pro" w:cs="Arial"/>
                <w:sz w:val="20"/>
              </w:rPr>
              <w:t xml:space="preserve">w danym projekcie z EFS, posiadają </w:t>
            </w:r>
            <w:r w:rsidRPr="002A3A7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A3A70">
              <w:rPr>
                <w:rFonts w:ascii="Myriad Pro" w:eastAsia="MyriadPro-Regular" w:hAnsi="Myriad Pro" w:cs="Arial"/>
                <w:sz w:val="20"/>
              </w:rPr>
              <w:t>równy lub wyższy od łącznych rocznych wydatków w danym projekcie z roku, w którym wydatki są najwyższe.</w:t>
            </w:r>
          </w:p>
          <w:p w:rsidR="00BD6BA6" w:rsidRPr="002A3A70" w:rsidRDefault="00BD6BA6" w:rsidP="00BD6BA6">
            <w:pPr>
              <w:spacing w:before="40" w:after="0"/>
              <w:jc w:val="both"/>
              <w:rPr>
                <w:rFonts w:ascii="Myriad Pro" w:hAnsi="Myriad Pro" w:cs="Arial"/>
                <w:sz w:val="20"/>
              </w:rPr>
            </w:pPr>
            <w:r w:rsidRPr="002A3A7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lastRenderedPageBreak/>
              <w:t xml:space="preserve">Spełnienie kryterium jest konieczne do przyznania dofinansowania. </w:t>
            </w:r>
          </w:p>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Kryterium weryfikowane będzie na etapie  KOP.</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jc w:val="both"/>
              <w:rPr>
                <w:rFonts w:ascii="Myriad Pro" w:hAnsi="Myriad Pro" w:cs="Arial"/>
                <w:sz w:val="20"/>
              </w:rPr>
            </w:pPr>
          </w:p>
          <w:p w:rsidR="00BD6BA6" w:rsidRPr="002A3A70" w:rsidRDefault="00BD6BA6" w:rsidP="00BD6BA6">
            <w:pPr>
              <w:spacing w:before="40" w:after="40" w:line="240"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2A3A70" w:rsidTr="00BD6BA6">
        <w:trPr>
          <w:trHeight w:val="333"/>
        </w:trPr>
        <w:tc>
          <w:tcPr>
            <w:tcW w:w="14220" w:type="dxa"/>
            <w:gridSpan w:val="4"/>
            <w:shd w:val="clear" w:color="auto" w:fill="BFBFBF" w:themeFill="background1" w:themeFillShade="BF"/>
            <w:vAlign w:val="center"/>
          </w:tcPr>
          <w:p w:rsidR="00BD6BA6" w:rsidRPr="002A3A70" w:rsidRDefault="00BD6BA6" w:rsidP="00BD6BA6">
            <w:pPr>
              <w:spacing w:before="40" w:after="40" w:line="240" w:lineRule="auto"/>
              <w:contextualSpacing/>
              <w:jc w:val="center"/>
              <w:rPr>
                <w:rFonts w:ascii="Myriad Pro" w:hAnsi="Myriad Pro" w:cs="Arial"/>
                <w:b/>
                <w:sz w:val="20"/>
              </w:rPr>
            </w:pPr>
            <w:r w:rsidRPr="002A3A70">
              <w:rPr>
                <w:rFonts w:ascii="Myriad Pro" w:hAnsi="Myriad Pro" w:cs="Arial"/>
                <w:b/>
                <w:sz w:val="20"/>
              </w:rPr>
              <w:t>Kryteria jakości</w:t>
            </w:r>
          </w:p>
        </w:tc>
      </w:tr>
      <w:tr w:rsidR="00BD6BA6" w:rsidRPr="002A3A70" w:rsidTr="00BD6BA6">
        <w:trPr>
          <w:trHeight w:val="387"/>
        </w:trPr>
        <w:tc>
          <w:tcPr>
            <w:tcW w:w="536" w:type="dxa"/>
            <w:vAlign w:val="center"/>
          </w:tcPr>
          <w:p w:rsidR="00BD6BA6" w:rsidRPr="002A3A70" w:rsidRDefault="00BD6BA6" w:rsidP="00BD6BA6">
            <w:pPr>
              <w:spacing w:before="40" w:after="40" w:line="240" w:lineRule="auto"/>
              <w:ind w:right="-106"/>
              <w:contextualSpacing/>
              <w:jc w:val="center"/>
              <w:rPr>
                <w:rFonts w:ascii="Myriad Pro" w:hAnsi="Myriad Pro" w:cs="Arial"/>
                <w:sz w:val="20"/>
              </w:rPr>
            </w:pPr>
            <w:r w:rsidRPr="002A3A70">
              <w:rPr>
                <w:rFonts w:ascii="Myriad Pro" w:hAnsi="Myriad Pro" w:cs="Arial"/>
                <w:sz w:val="20"/>
              </w:rPr>
              <w:t>L.p.</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Nazwa kryterium</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Definicja kryterium</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c>
          <w:tcPr>
            <w:tcW w:w="536"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1</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2</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3</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4</w:t>
            </w:r>
          </w:p>
        </w:tc>
      </w:tr>
      <w:tr w:rsidR="00BD6BA6" w:rsidRPr="002A3A70" w:rsidTr="00BD6BA6">
        <w:trPr>
          <w:trHeight w:val="411"/>
        </w:trPr>
        <w:tc>
          <w:tcPr>
            <w:tcW w:w="536" w:type="dxa"/>
          </w:tcPr>
          <w:p w:rsidR="00BD6BA6" w:rsidRPr="002A3A70" w:rsidRDefault="00BD6BA6" w:rsidP="000A2984">
            <w:pPr>
              <w:pStyle w:val="Akapitzlist"/>
              <w:numPr>
                <w:ilvl w:val="0"/>
                <w:numId w:val="275"/>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Odpowiedniość/Adekwatność/Trafność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A3A70">
              <w:rPr>
                <w:rFonts w:ascii="Myriad Pro" w:eastAsia="MyriadPro-Regular" w:hAnsi="Myriad Pro" w:cs="Arial"/>
                <w:sz w:val="20"/>
              </w:rPr>
              <w:br/>
              <w:t>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A3A70" w:rsidRDefault="00BD6BA6" w:rsidP="00BD6BA6">
            <w:pPr>
              <w:spacing w:before="40" w:after="0"/>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spełniania</w:t>
            </w:r>
            <w:r>
              <w:rPr>
                <w:rFonts w:ascii="Myriad Pro" w:eastAsia="MyriadPro-Regular" w:hAnsi="Myriad Pro" w:cs="Arial"/>
                <w:sz w:val="20"/>
              </w:rPr>
              <w:t xml:space="preserve">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Skala punktów: 0-40.</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zostaną przyznane minimum 24 punkty.</w:t>
            </w:r>
          </w:p>
        </w:tc>
      </w:tr>
      <w:tr w:rsidR="00BD6BA6" w:rsidRPr="002A3A70" w:rsidTr="00BD6BA6">
        <w:trPr>
          <w:trHeight w:val="105"/>
        </w:trPr>
        <w:tc>
          <w:tcPr>
            <w:tcW w:w="536" w:type="dxa"/>
          </w:tcPr>
          <w:p w:rsidR="00BD6BA6" w:rsidRPr="002A3A70" w:rsidRDefault="00BD6BA6" w:rsidP="000A2984">
            <w:pPr>
              <w:pStyle w:val="Akapitzlist"/>
              <w:numPr>
                <w:ilvl w:val="0"/>
                <w:numId w:val="275"/>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Skuteczność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Stopnień, w jakim projekt przyczyni się do rozwiązania/złagodzenia sytuacji problemowej zawartej we wniosku o dofinansowanie.</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9 punktów.</w:t>
            </w:r>
          </w:p>
          <w:p w:rsidR="00BD6BA6" w:rsidRPr="002A3A70" w:rsidRDefault="00BD6BA6" w:rsidP="00BD6BA6">
            <w:pPr>
              <w:spacing w:before="40" w:after="0"/>
              <w:contextualSpacing/>
              <w:rPr>
                <w:rFonts w:ascii="Myriad Pro" w:hAnsi="Myriad Pro" w:cs="Arial"/>
                <w:sz w:val="20"/>
              </w:rPr>
            </w:pPr>
          </w:p>
        </w:tc>
      </w:tr>
      <w:tr w:rsidR="00BD6BA6" w:rsidRPr="002A3A70" w:rsidTr="00BD6BA6">
        <w:trPr>
          <w:trHeight w:val="83"/>
        </w:trPr>
        <w:tc>
          <w:tcPr>
            <w:tcW w:w="536" w:type="dxa"/>
          </w:tcPr>
          <w:p w:rsidR="00BD6BA6" w:rsidRPr="002A3A70" w:rsidRDefault="00BD6BA6" w:rsidP="000A2984">
            <w:pPr>
              <w:pStyle w:val="Akapitzlist"/>
              <w:numPr>
                <w:ilvl w:val="0"/>
                <w:numId w:val="275"/>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Efektywność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Stopień/poziom osiągnięcia zakładanych wskaźni</w:t>
            </w:r>
            <w:r w:rsidR="00091D1B">
              <w:rPr>
                <w:rFonts w:ascii="Myriad Pro" w:hAnsi="Myriad Pro" w:cs="Arial"/>
                <w:sz w:val="20"/>
              </w:rPr>
              <w:t xml:space="preserve">ków </w:t>
            </w:r>
            <w:r w:rsidRPr="002A3A70">
              <w:rPr>
                <w:rFonts w:ascii="Myriad Pro" w:hAnsi="Myriad Pro" w:cs="Arial"/>
                <w:sz w:val="20"/>
              </w:rPr>
              <w:t>w odniesieniu do zaplanowanych kosztów.</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Ocena relacji nakład/rezultat.</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40"/>
              <w:rPr>
                <w:rFonts w:ascii="Myriad Pro" w:hAnsi="Myriad Pro" w:cs="Arial"/>
                <w:sz w:val="20"/>
              </w:rPr>
            </w:pPr>
            <w:r w:rsidRPr="002A3A70">
              <w:rPr>
                <w:rFonts w:ascii="Myriad Pro" w:hAnsi="Myriad Pro" w:cs="Arial"/>
                <w:sz w:val="20"/>
              </w:rPr>
              <w:t>Kryterium weryfikowane będzie na etapie  KOP.</w:t>
            </w:r>
          </w:p>
          <w:p w:rsidR="00BD6BA6" w:rsidRPr="00A358E6" w:rsidRDefault="00BD6BA6" w:rsidP="00A358E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tc>
      </w:tr>
      <w:tr w:rsidR="00BD6BA6" w:rsidRPr="002A3A70" w:rsidTr="00BD6BA6">
        <w:trPr>
          <w:trHeight w:val="971"/>
        </w:trPr>
        <w:tc>
          <w:tcPr>
            <w:tcW w:w="536" w:type="dxa"/>
          </w:tcPr>
          <w:p w:rsidR="00BD6BA6" w:rsidRPr="002A3A70" w:rsidRDefault="00BD6BA6" w:rsidP="000A2984">
            <w:pPr>
              <w:pStyle w:val="Akapitzlist"/>
              <w:numPr>
                <w:ilvl w:val="0"/>
                <w:numId w:val="275"/>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hAnsi="Myriad Pro" w:cs="Arial"/>
                <w:sz w:val="20"/>
              </w:rPr>
              <w:t>Trwałość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hAnsi="Myriad Pro" w:cs="Arial"/>
                <w:sz w:val="20"/>
              </w:rPr>
              <w:t xml:space="preserve">Ocena spełniania kryterium dokonywana jest </w:t>
            </w:r>
            <w:r w:rsidRPr="002A3A70">
              <w:rPr>
                <w:rFonts w:ascii="Myriad Pro"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Skala punktów 0-10 </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A2984">
            <w:pPr>
              <w:pStyle w:val="Akapitzlist"/>
              <w:numPr>
                <w:ilvl w:val="0"/>
                <w:numId w:val="275"/>
              </w:numPr>
              <w:spacing w:before="40" w:after="4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eastAsia="MyriadPro-Regular" w:hAnsi="Myriad Pro" w:cs="Arial"/>
                <w:sz w:val="20"/>
              </w:rPr>
              <w:t>Doświadczenie wnioskodawcy i partnera (jeśli dotyczy)</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Doświadczenie w realizacji podobnych przedsięwzięć realizowanych:</w:t>
            </w:r>
          </w:p>
          <w:p w:rsidR="00BD6BA6" w:rsidRPr="002A3A70"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2A3A70">
              <w:rPr>
                <w:rFonts w:cs="Arial"/>
              </w:rPr>
              <w:t xml:space="preserve">w obszarze wsparcia projektu;  maksymalnie </w:t>
            </w:r>
            <w:r w:rsidRPr="002A3A70">
              <w:rPr>
                <w:rFonts w:cs="Arial"/>
                <w:b/>
              </w:rPr>
              <w:t>4 pkt</w:t>
            </w:r>
            <w:r w:rsidRPr="002A3A70">
              <w:rPr>
                <w:rFonts w:cs="Arial"/>
              </w:rPr>
              <w:t xml:space="preserve">; </w:t>
            </w:r>
          </w:p>
          <w:p w:rsidR="00BD6BA6" w:rsidRPr="002A3A70" w:rsidRDefault="00BD6BA6" w:rsidP="000D51C4">
            <w:pPr>
              <w:pStyle w:val="Default"/>
              <w:numPr>
                <w:ilvl w:val="0"/>
                <w:numId w:val="46"/>
              </w:numPr>
              <w:ind w:left="175" w:hanging="141"/>
              <w:jc w:val="both"/>
              <w:rPr>
                <w:rFonts w:ascii="Myriad Pro" w:hAnsi="Myriad Pro"/>
                <w:sz w:val="20"/>
                <w:szCs w:val="20"/>
              </w:rPr>
            </w:pPr>
            <w:r w:rsidRPr="002A3A70">
              <w:rPr>
                <w:rFonts w:ascii="Myriad Pro" w:hAnsi="Myriad Pro"/>
                <w:sz w:val="20"/>
                <w:szCs w:val="20"/>
              </w:rPr>
              <w:t xml:space="preserve">na rzecz grupy docelowej, do której skierowany będzie projekt: maksymalnie </w:t>
            </w:r>
            <w:r w:rsidRPr="002A3A70">
              <w:rPr>
                <w:rFonts w:ascii="Myriad Pro" w:hAnsi="Myriad Pro"/>
                <w:b/>
                <w:sz w:val="20"/>
                <w:szCs w:val="20"/>
              </w:rPr>
              <w:t>4 pkt</w:t>
            </w:r>
            <w:r w:rsidRPr="002A3A70">
              <w:rPr>
                <w:rFonts w:ascii="Myriad Pro" w:hAnsi="Myriad Pro"/>
                <w:sz w:val="20"/>
                <w:szCs w:val="20"/>
              </w:rPr>
              <w:t>;</w:t>
            </w:r>
          </w:p>
          <w:p w:rsidR="00BD6BA6" w:rsidRPr="00A358E6" w:rsidRDefault="00BD6BA6" w:rsidP="000D51C4">
            <w:pPr>
              <w:pStyle w:val="Default"/>
              <w:numPr>
                <w:ilvl w:val="0"/>
                <w:numId w:val="46"/>
              </w:numPr>
              <w:ind w:left="175" w:hanging="141"/>
              <w:jc w:val="both"/>
              <w:rPr>
                <w:rFonts w:ascii="Myriad Pro" w:hAnsi="Myriad Pro"/>
                <w:b/>
                <w:sz w:val="20"/>
                <w:szCs w:val="20"/>
              </w:rPr>
            </w:pPr>
            <w:r w:rsidRPr="002A3A70">
              <w:rPr>
                <w:rFonts w:ascii="Myriad Pro" w:hAnsi="Myriad Pro"/>
                <w:sz w:val="20"/>
                <w:szCs w:val="20"/>
              </w:rPr>
              <w:t xml:space="preserve">na określonym terytorium, którego będzie dotyczyć realizacja projektu: maksymalnie </w:t>
            </w:r>
            <w:r w:rsidRPr="002A3A70">
              <w:rPr>
                <w:rFonts w:ascii="Myriad Pro" w:hAnsi="Myriad Pro"/>
                <w:b/>
                <w:sz w:val="20"/>
                <w:szCs w:val="20"/>
              </w:rPr>
              <w:t xml:space="preserve">2 pkt. </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A2984">
            <w:pPr>
              <w:pStyle w:val="Akapitzlist"/>
              <w:numPr>
                <w:ilvl w:val="0"/>
                <w:numId w:val="275"/>
              </w:numPr>
              <w:spacing w:before="40" w:after="40" w:line="240" w:lineRule="auto"/>
              <w:ind w:left="0" w:firstLine="0"/>
              <w:rPr>
                <w:rFonts w:cs="Arial"/>
              </w:rPr>
            </w:pPr>
          </w:p>
        </w:tc>
        <w:tc>
          <w:tcPr>
            <w:tcW w:w="2833" w:type="dxa"/>
            <w:shd w:val="clear" w:color="auto" w:fill="auto"/>
          </w:tcPr>
          <w:p w:rsidR="00BD6BA6" w:rsidRPr="002A3A70" w:rsidRDefault="00BD6BA6" w:rsidP="00BD6BA6">
            <w:pPr>
              <w:rPr>
                <w:rFonts w:ascii="Myriad Pro" w:eastAsia="MyriadPro-Regular" w:hAnsi="Myriad Pro" w:cs="Arial"/>
                <w:sz w:val="20"/>
              </w:rPr>
            </w:pPr>
            <w:r w:rsidRPr="002A3A70">
              <w:rPr>
                <w:rFonts w:ascii="Myriad Pro" w:eastAsia="MyriadPro-Regular" w:hAnsi="Myriad Pro" w:cs="Arial"/>
                <w:sz w:val="20"/>
              </w:rPr>
              <w:t>Zaplecze realizacji projektu</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samodzielnej realizacji projektu:</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maksymalnie </w:t>
            </w:r>
            <w:r w:rsidRPr="002A3A70">
              <w:rPr>
                <w:rFonts w:ascii="Myriad Pro" w:eastAsia="MyriadPro-Regular" w:hAnsi="Myriad Pro" w:cs="Arial"/>
                <w:b/>
                <w:sz w:val="20"/>
              </w:rPr>
              <w:t>10 pkt</w:t>
            </w:r>
            <w:r w:rsidRPr="002A3A70">
              <w:rPr>
                <w:rFonts w:ascii="Myriad Pro" w:eastAsia="MyriadPro-Regular" w:hAnsi="Myriad Pro" w:cs="Arial"/>
                <w:sz w:val="20"/>
              </w:rPr>
              <w:t>, w tym:</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4 pkt</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4 pkt;</w:t>
            </w:r>
          </w:p>
          <w:p w:rsidR="00BD6BA6" w:rsidRPr="002A3A70"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2 pkt.</w:t>
            </w:r>
          </w:p>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realizacji projektu w partnerstwie:</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i partnera/ów: maksymalnie </w:t>
            </w:r>
            <w:r w:rsidRPr="002A3A70">
              <w:rPr>
                <w:rFonts w:ascii="Myriad Pro" w:eastAsia="MyriadPro-Regular" w:hAnsi="Myriad Pro" w:cs="Arial"/>
                <w:b/>
                <w:sz w:val="20"/>
              </w:rPr>
              <w:t>5 pkt</w:t>
            </w:r>
            <w:r w:rsidRPr="002A3A70">
              <w:rPr>
                <w:rFonts w:ascii="Myriad Pro" w:eastAsia="MyriadPro-Regular" w:hAnsi="Myriad Pro" w:cs="Arial"/>
                <w:sz w:val="20"/>
              </w:rPr>
              <w:t>, w tym:</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2 pkt</w:t>
            </w:r>
          </w:p>
          <w:p w:rsidR="00BD6BA6" w:rsidRPr="002A3A70"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2 pkt;</w:t>
            </w:r>
          </w:p>
          <w:p w:rsidR="00BD6BA6" w:rsidRPr="002A3A70"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1 pkt.</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zasadności partnerstwa zawiązanego w celu wspólnej realizacji </w:t>
            </w:r>
            <w:r w:rsidRPr="002A3A70">
              <w:rPr>
                <w:rFonts w:ascii="Myriad Pro" w:eastAsia="MyriadPro-Regular" w:hAnsi="Myriad Pro" w:cs="Arial"/>
                <w:sz w:val="20"/>
              </w:rPr>
              <w:lastRenderedPageBreak/>
              <w:t xml:space="preserve">projektu, w tym sposób podziału realizacji zadań: maksymalnie </w:t>
            </w:r>
            <w:r w:rsidRPr="002A3A70">
              <w:rPr>
                <w:rFonts w:ascii="Myriad Pro" w:eastAsia="MyriadPro-Regular" w:hAnsi="Myriad Pro" w:cs="Arial"/>
                <w:b/>
                <w:sz w:val="20"/>
              </w:rPr>
              <w:t>5  pkt</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bl>
    <w:p w:rsidR="00BD6BA6" w:rsidRPr="002A3A70"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2A3A70" w:rsidTr="00BD6BA6">
        <w:trPr>
          <w:jc w:val="center"/>
        </w:trPr>
        <w:tc>
          <w:tcPr>
            <w:tcW w:w="14175" w:type="dxa"/>
            <w:gridSpan w:val="4"/>
            <w:shd w:val="clear" w:color="auto" w:fill="D9D9D9" w:themeFill="background1" w:themeFillShade="D9"/>
            <w:vAlign w:val="center"/>
          </w:tcPr>
          <w:p w:rsidR="00BD6BA6" w:rsidRPr="002A3A70" w:rsidRDefault="00BD6BA6" w:rsidP="00BD6BA6">
            <w:pPr>
              <w:spacing w:before="40" w:after="40" w:line="276" w:lineRule="auto"/>
              <w:jc w:val="center"/>
              <w:rPr>
                <w:rFonts w:ascii="Myriad Pro" w:hAnsi="Myriad Pro" w:cs="Arial"/>
                <w:b/>
                <w:sz w:val="20"/>
              </w:rPr>
            </w:pPr>
            <w:r w:rsidRPr="002A3A70">
              <w:rPr>
                <w:rFonts w:ascii="Myriad Pro" w:hAnsi="Myriad Pro" w:cs="Arial"/>
                <w:b/>
                <w:sz w:val="20"/>
              </w:rPr>
              <w:t>Kryteria administracyjności</w:t>
            </w:r>
          </w:p>
        </w:tc>
      </w:tr>
      <w:tr w:rsidR="00BD6BA6" w:rsidRPr="002A3A70" w:rsidTr="00BD6BA6">
        <w:trPr>
          <w:jc w:val="center"/>
        </w:trPr>
        <w:tc>
          <w:tcPr>
            <w:tcW w:w="536" w:type="dxa"/>
          </w:tcPr>
          <w:p w:rsidR="00BD6BA6" w:rsidRPr="002A3A70" w:rsidRDefault="00BD6BA6" w:rsidP="00BD6BA6">
            <w:pPr>
              <w:spacing w:before="40" w:after="40" w:line="276" w:lineRule="auto"/>
              <w:ind w:right="-84"/>
              <w:rPr>
                <w:rFonts w:ascii="Myriad Pro" w:hAnsi="Myriad Pro" w:cs="Arial"/>
                <w:sz w:val="20"/>
              </w:rPr>
            </w:pPr>
            <w:r w:rsidRPr="002A3A70">
              <w:rPr>
                <w:rFonts w:ascii="Myriad Pro" w:hAnsi="Myriad Pro" w:cs="Arial"/>
                <w:sz w:val="20"/>
              </w:rPr>
              <w:t>L.p.</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Nazwa kryterium</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Definicja kryterium</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36" w:type="dxa"/>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1</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2</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3</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4</w:t>
            </w:r>
          </w:p>
        </w:tc>
      </w:tr>
      <w:tr w:rsidR="00BD6BA6" w:rsidRPr="002A3A70" w:rsidTr="00BD6BA6">
        <w:trPr>
          <w:jc w:val="center"/>
        </w:trPr>
        <w:tc>
          <w:tcPr>
            <w:tcW w:w="536" w:type="dxa"/>
          </w:tcPr>
          <w:p w:rsidR="00BD6BA6" w:rsidRPr="002A3A70" w:rsidRDefault="00BD6BA6" w:rsidP="000A2984">
            <w:pPr>
              <w:pStyle w:val="Akapitzlist"/>
              <w:numPr>
                <w:ilvl w:val="0"/>
                <w:numId w:val="276"/>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Intensywność wsparcia</w:t>
            </w:r>
          </w:p>
        </w:tc>
        <w:tc>
          <w:tcPr>
            <w:tcW w:w="6224"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 xml:space="preserve">Wnioskowana kwota i poziom wsparcia są zgodne z zapisami </w:t>
            </w:r>
            <w:r w:rsidRPr="002A3A70">
              <w:rPr>
                <w:rFonts w:ascii="Myriad Pro" w:hAnsi="Myriad Pro" w:cs="Arial"/>
                <w:i/>
                <w:sz w:val="20"/>
              </w:rPr>
              <w:t>Regulaminu konkursu</w:t>
            </w:r>
            <w:r w:rsidRPr="002A3A70">
              <w:rPr>
                <w:rFonts w:ascii="Myriad Pro" w:hAnsi="Myriad Pro" w:cs="Arial"/>
                <w:sz w:val="20"/>
              </w:rPr>
              <w:t>.</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A2984">
            <w:pPr>
              <w:pStyle w:val="Akapitzlist"/>
              <w:numPr>
                <w:ilvl w:val="0"/>
                <w:numId w:val="276"/>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Zgodność z kwalifikowalnością wydatków</w:t>
            </w:r>
          </w:p>
        </w:tc>
        <w:tc>
          <w:tcPr>
            <w:tcW w:w="6224" w:type="dxa"/>
          </w:tcPr>
          <w:p w:rsidR="00BD6BA6" w:rsidRPr="002A3A70" w:rsidRDefault="00BD6BA6" w:rsidP="00091D1B">
            <w:pPr>
              <w:jc w:val="both"/>
              <w:rPr>
                <w:rFonts w:ascii="Myriad Pro" w:eastAsia="Times New Roman" w:hAnsi="Myriad Pro" w:cs="Arial"/>
                <w:sz w:val="20"/>
              </w:rPr>
            </w:pPr>
            <w:r w:rsidRPr="002A3A70">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2A3A70">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2A3A70">
              <w:rPr>
                <w:rFonts w:ascii="Myriad Pro" w:eastAsia="MyriadPro-Regular" w:hAnsi="Myriad Pro" w:cs="Arial"/>
                <w:sz w:val="20"/>
              </w:rPr>
              <w:t xml:space="preserve"> oraz </w:t>
            </w:r>
            <w:r w:rsidRPr="002A3A70">
              <w:rPr>
                <w:rFonts w:ascii="Myriad Pro" w:eastAsia="MyriadPro-Regular" w:hAnsi="Myriad Pro" w:cs="Arial"/>
                <w:i/>
                <w:sz w:val="20"/>
              </w:rPr>
              <w:t xml:space="preserve">z </w:t>
            </w:r>
            <w:r w:rsidRPr="002A3A7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A3A70">
              <w:rPr>
                <w:rFonts w:ascii="Myriad Pro" w:eastAsia="Times New Roman" w:hAnsi="Myriad Pro" w:cs="Arial"/>
                <w:sz w:val="20"/>
              </w:rPr>
              <w:t xml:space="preserve"> </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Planowane wydatki są uzasadnione, niezbędne, racjonalne i adekwatne do zakresu merytorycznego</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 xml:space="preserve">projektu w tym opisu grupy docelowej </w:t>
            </w:r>
            <w:r w:rsidRPr="002A3A70">
              <w:rPr>
                <w:rFonts w:ascii="Myriad Pro" w:eastAsia="MyriadPro-Regular" w:hAnsi="Myriad Pro" w:cs="Arial"/>
                <w:sz w:val="20"/>
              </w:rPr>
              <w:br/>
              <w:t>i planowanego wsparcia.</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A3A70">
              <w:rPr>
                <w:rFonts w:ascii="Myriad Pro" w:eastAsia="MyriadPro-Regular" w:hAnsi="Myriad Pro" w:cs="Arial"/>
                <w:sz w:val="20"/>
              </w:rPr>
              <w:t>z</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katalogiem wydatków,</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Poziom wydatków w ramach cross financingu oraz środków trwałych jest zgodny z poziomem tych wydatków wskazanym w Regulaminie konkursu.</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A3A70">
              <w:rPr>
                <w:rFonts w:ascii="Myriad Pro" w:hAnsi="Myriad Pro" w:cs="Arial"/>
                <w:i/>
                <w:sz w:val="20"/>
              </w:rPr>
              <w:t>SOOP RPO WZ 2014-2020</w:t>
            </w:r>
            <w:r w:rsidRPr="002A3A70">
              <w:rPr>
                <w:rFonts w:ascii="Myriad Pro" w:hAnsi="Myriad Pro" w:cs="Arial"/>
                <w:sz w:val="20"/>
              </w:rPr>
              <w:t xml:space="preserve">, </w:t>
            </w:r>
            <w:r>
              <w:rPr>
                <w:rFonts w:ascii="Myriad Pro" w:eastAsia="MyriadPro-Regular" w:hAnsi="Myriad Pro" w:cs="Arial"/>
                <w:i/>
                <w:sz w:val="20"/>
              </w:rPr>
              <w:t>Wytycznych</w:t>
            </w:r>
            <w:r w:rsidRPr="002A3A70">
              <w:rPr>
                <w:rFonts w:ascii="Myriad Pro" w:eastAsia="MyriadPro-Regular" w:hAnsi="Myriad Pro" w:cs="Arial"/>
                <w:i/>
                <w:sz w:val="20"/>
              </w:rPr>
              <w:t xml:space="preserve"> w zakresie kwalifikowalności wydatków w ramach Europejskiego Funduszu Rozwoju Regionalnego, Europejskiego Funduszu Społecznego oraz Funduszu Spójności na lata 2014-2020  oraz </w:t>
            </w:r>
            <w:r w:rsidRPr="002A3A70">
              <w:rPr>
                <w:rFonts w:ascii="Myriad Pro" w:eastAsia="MyriadPro-Regular" w:hAnsi="Myriad Pro" w:cs="Arial"/>
                <w:sz w:val="20"/>
              </w:rPr>
              <w:t xml:space="preserve"> </w:t>
            </w:r>
            <w:r w:rsidRPr="002A3A70">
              <w:rPr>
                <w:rFonts w:ascii="Myriad Pro" w:hAnsi="Myriad Pro" w:cs="Arial"/>
                <w:sz w:val="20"/>
              </w:rPr>
              <w:t xml:space="preserve"> właściwych </w:t>
            </w:r>
            <w:r w:rsidRPr="002A3A70">
              <w:rPr>
                <w:rFonts w:ascii="Myriad Pro" w:eastAsia="MyriadPro-Regular" w:hAnsi="Myriad Pro" w:cs="Arial"/>
                <w:i/>
                <w:sz w:val="20"/>
              </w:rPr>
              <w:t xml:space="preserve">Wytycznych obszarowych, </w:t>
            </w:r>
            <w:r w:rsidRPr="002A3A70">
              <w:rPr>
                <w:rFonts w:ascii="Myriad Pro" w:hAnsi="Myriad Pro" w:cs="Arial"/>
                <w:sz w:val="20"/>
              </w:rPr>
              <w:t xml:space="preserve">mających wpływ na założenia dotyczące kwalifikowalności wydatków.   </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A2984">
            <w:pPr>
              <w:pStyle w:val="Akapitzlist"/>
              <w:numPr>
                <w:ilvl w:val="0"/>
                <w:numId w:val="276"/>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eastAsia="MyriadPro-Regular" w:hAnsi="Myriad Pro" w:cs="Arial"/>
                <w:sz w:val="20"/>
              </w:rPr>
              <w:t>Zgodność z warunkami realizacji wsparcia</w:t>
            </w:r>
          </w:p>
        </w:tc>
        <w:tc>
          <w:tcPr>
            <w:tcW w:w="6224"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2A3A70">
              <w:rPr>
                <w:rFonts w:ascii="Myriad Pro" w:eastAsia="MyriadPro-Regular" w:hAnsi="Myriad Pro" w:cs="Arial"/>
                <w:sz w:val="20"/>
              </w:rPr>
              <w:t xml:space="preserve">z uwarunkowaniami realizacji wsparcia określonymi we właściwych wytycznych obszarowych oraz z </w:t>
            </w:r>
            <w:r w:rsidRPr="002A3A70">
              <w:rPr>
                <w:rFonts w:ascii="Myriad Pro" w:eastAsia="MyriadPro-Regular" w:hAnsi="Myriad Pro" w:cs="Arial"/>
                <w:sz w:val="20"/>
              </w:rPr>
              <w:lastRenderedPageBreak/>
              <w:t xml:space="preserve">zasadami realizacji wsparcia wskazanymi przez IOK w części 5.3 </w:t>
            </w:r>
            <w:r w:rsidRPr="002A3A70">
              <w:rPr>
                <w:rFonts w:ascii="Myriad Pro" w:eastAsia="MyriadPro-Regular" w:hAnsi="Myriad Pro" w:cs="Arial"/>
                <w:i/>
                <w:sz w:val="20"/>
              </w:rPr>
              <w:t xml:space="preserve">Regulaminu konkursu </w:t>
            </w:r>
            <w:r w:rsidRPr="002A3A70">
              <w:rPr>
                <w:rFonts w:ascii="Myriad Pro" w:eastAsia="MyriadPro-Regular" w:hAnsi="Myriad Pro" w:cs="Arial"/>
                <w:sz w:val="20"/>
              </w:rPr>
              <w:t>(np. zasady realizacji danej formy wsparcia).</w:t>
            </w:r>
          </w:p>
        </w:tc>
        <w:tc>
          <w:tcPr>
            <w:tcW w:w="4591" w:type="dxa"/>
          </w:tcPr>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Spełnienie kryterium jest konieczne do przyznania dofinansowania.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Projekty niespełniające kryterium kierowane są do poprawy lub uzupełnienia.</w:t>
            </w:r>
          </w:p>
          <w:p w:rsidR="00BD6BA6" w:rsidRPr="002A3A70" w:rsidRDefault="00BD6BA6" w:rsidP="00BD6BA6">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A3A70">
              <w:rPr>
                <w:rFonts w:ascii="Myriad Pro" w:hAnsi="Myriad Pro" w:cs="Arial"/>
                <w:i/>
                <w:sz w:val="20"/>
              </w:rPr>
              <w:t>RPO WZ 2014-2020</w:t>
            </w:r>
            <w:r w:rsidRPr="002A3A70">
              <w:rPr>
                <w:rFonts w:ascii="Myriad Pro" w:hAnsi="Myriad Pro" w:cs="Arial"/>
                <w:sz w:val="20"/>
              </w:rPr>
              <w:t xml:space="preserve">, przepisów prawa, </w:t>
            </w:r>
            <w:r w:rsidRPr="002A3A70">
              <w:rPr>
                <w:rFonts w:ascii="Myriad Pro" w:hAnsi="Myriad Pro" w:cs="Arial"/>
                <w:i/>
                <w:sz w:val="20"/>
              </w:rPr>
              <w:t>SOOP RPO WZ 2014-2020</w:t>
            </w:r>
            <w:r w:rsidRPr="002A3A70">
              <w:rPr>
                <w:rFonts w:ascii="Myriad Pro" w:hAnsi="Myriad Pro" w:cs="Arial"/>
                <w:sz w:val="20"/>
              </w:rPr>
              <w:t xml:space="preserve">, </w:t>
            </w:r>
            <w:r w:rsidRPr="002A3A70">
              <w:rPr>
                <w:rFonts w:ascii="Myriad Pro" w:eastAsia="MyriadPro-Regular" w:hAnsi="Myriad Pro" w:cs="Arial"/>
                <w:sz w:val="20"/>
              </w:rPr>
              <w:t>właściwych</w:t>
            </w:r>
            <w:r w:rsidRPr="002A3A70">
              <w:rPr>
                <w:rFonts w:ascii="Myriad Pro" w:eastAsia="MyriadPro-Regular" w:hAnsi="Myriad Pro" w:cs="Arial"/>
                <w:i/>
                <w:sz w:val="20"/>
              </w:rPr>
              <w:t xml:space="preserve"> Wytycznych obszarowych, </w:t>
            </w:r>
            <w:r w:rsidRPr="002A3A70">
              <w:rPr>
                <w:rFonts w:ascii="Myriad Pro" w:hAnsi="Myriad Pro" w:cs="Arial"/>
                <w:sz w:val="20"/>
              </w:rPr>
              <w:t>mających wpływ na założenia dotyczące uwarunkowań realizacji wsparcia.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A3A70" w:rsidRDefault="00BD6BA6" w:rsidP="00BD6BA6">
            <w:pPr>
              <w:autoSpaceDE w:val="0"/>
              <w:autoSpaceDN w:val="0"/>
              <w:adjustRightInd w:val="0"/>
              <w:spacing w:line="276" w:lineRule="auto"/>
              <w:jc w:val="both"/>
              <w:rPr>
                <w:rFonts w:ascii="Myriad Pro" w:hAnsi="Myriad Pro" w:cs="Arial"/>
                <w:sz w:val="20"/>
              </w:rPr>
            </w:pPr>
            <w:r w:rsidRPr="002A3A70">
              <w:rPr>
                <w:rFonts w:ascii="Myriad Pro" w:eastAsia="MyriadPro-Regular"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A2984">
            <w:pPr>
              <w:pStyle w:val="Akapitzlist"/>
              <w:numPr>
                <w:ilvl w:val="0"/>
                <w:numId w:val="276"/>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 xml:space="preserve">Spójność i kompletność zapisów </w:t>
            </w:r>
          </w:p>
        </w:tc>
        <w:tc>
          <w:tcPr>
            <w:tcW w:w="6224" w:type="dxa"/>
          </w:tcPr>
          <w:p w:rsidR="00BD6BA6" w:rsidRPr="00A358E6" w:rsidRDefault="00BD6BA6" w:rsidP="00A358E6">
            <w:pPr>
              <w:autoSpaceDE w:val="0"/>
              <w:autoSpaceDN w:val="0"/>
              <w:adjustRightInd w:val="0"/>
              <w:spacing w:after="200" w:line="276" w:lineRule="auto"/>
              <w:jc w:val="both"/>
              <w:rPr>
                <w:rFonts w:ascii="Myriad Pro" w:eastAsia="MyriadPro-Regular" w:hAnsi="Myriad Pro" w:cs="Arial"/>
                <w:sz w:val="20"/>
              </w:rPr>
            </w:pPr>
            <w:r w:rsidRPr="002A3A70">
              <w:rPr>
                <w:rFonts w:ascii="Myriad Pro" w:eastAsia="MyriadPro-Regular" w:hAnsi="Myriad Pro" w:cs="Arial"/>
                <w:sz w:val="20"/>
              </w:rPr>
              <w:t xml:space="preserve">Wniosek jest spójny i kompletny w odniesieniu do dokonanej oceny. </w:t>
            </w:r>
          </w:p>
        </w:tc>
        <w:tc>
          <w:tcPr>
            <w:tcW w:w="4591"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Default="00BD6BA6" w:rsidP="00A358E6">
      <w:pPr>
        <w:autoSpaceDE w:val="0"/>
        <w:autoSpaceDN w:val="0"/>
        <w:adjustRightInd w:val="0"/>
        <w:spacing w:after="0" w:line="360" w:lineRule="auto"/>
        <w:rPr>
          <w:rFonts w:cs="Arial"/>
          <w:b/>
          <w:sz w:val="20"/>
        </w:rPr>
      </w:pPr>
    </w:p>
    <w:p w:rsidR="00BD6BA6" w:rsidRPr="00753A88" w:rsidRDefault="00BD6BA6" w:rsidP="007E2858">
      <w:pPr>
        <w:autoSpaceDE w:val="0"/>
        <w:autoSpaceDN w:val="0"/>
        <w:adjustRightInd w:val="0"/>
        <w:jc w:val="center"/>
        <w:rPr>
          <w:rFonts w:ascii="Myriad Pro" w:hAnsi="Myriad Pro" w:cs="Arial"/>
          <w:b/>
          <w:bCs/>
          <w:sz w:val="20"/>
        </w:rPr>
      </w:pPr>
      <w:r>
        <w:rPr>
          <w:rFonts w:cs="Arial"/>
          <w:b/>
          <w:sz w:val="20"/>
        </w:rPr>
        <w:t xml:space="preserve">Kryteria szczegółowe przyjęte Uchwałą </w:t>
      </w:r>
      <w:r w:rsidRPr="002456AE">
        <w:rPr>
          <w:rFonts w:ascii="Myriad Pro" w:hAnsi="Myriad Pro" w:cs="Arial"/>
          <w:b/>
          <w:bCs/>
          <w:sz w:val="20"/>
        </w:rPr>
        <w:t>Nr</w:t>
      </w:r>
      <w:r>
        <w:rPr>
          <w:rFonts w:ascii="Myriad Pro" w:hAnsi="Myriad Pro" w:cs="Arial"/>
          <w:b/>
          <w:bCs/>
          <w:sz w:val="20"/>
        </w:rPr>
        <w:t xml:space="preserve"> 85/17 Komitetu Monitorującego RPO WZ 2014-2020 </w:t>
      </w:r>
      <w:r w:rsidRPr="002456AE">
        <w:rPr>
          <w:rFonts w:ascii="Myriad Pro" w:hAnsi="Myriad Pro" w:cs="Arial"/>
          <w:b/>
          <w:bCs/>
          <w:sz w:val="20"/>
        </w:rPr>
        <w:t xml:space="preserve">z dnia </w:t>
      </w:r>
      <w:r w:rsidRPr="00E779C9">
        <w:rPr>
          <w:rFonts w:ascii="Myriad Pro" w:hAnsi="Myriad Pro" w:cs="Arial"/>
          <w:b/>
          <w:bCs/>
          <w:sz w:val="20"/>
        </w:rPr>
        <w:t>2</w:t>
      </w:r>
      <w:r>
        <w:rPr>
          <w:rFonts w:ascii="Myriad Pro" w:hAnsi="Myriad Pro" w:cs="Arial"/>
          <w:b/>
          <w:bCs/>
          <w:sz w:val="20"/>
        </w:rPr>
        <w:t>3</w:t>
      </w:r>
      <w:r w:rsidRPr="00E779C9">
        <w:rPr>
          <w:rFonts w:ascii="Myriad Pro" w:hAnsi="Myriad Pro" w:cs="Arial"/>
          <w:b/>
          <w:bCs/>
          <w:sz w:val="20"/>
        </w:rPr>
        <w:t xml:space="preserve"> listopada 201</w:t>
      </w:r>
      <w:r>
        <w:rPr>
          <w:rFonts w:ascii="Myriad Pro" w:hAnsi="Myriad Pro" w:cs="Arial"/>
          <w:b/>
          <w:bCs/>
          <w:sz w:val="20"/>
        </w:rPr>
        <w:t>7</w:t>
      </w:r>
      <w:r w:rsidRPr="00E779C9">
        <w:rPr>
          <w:rFonts w:ascii="Myriad Pro" w:hAnsi="Myriad Pro" w:cs="Arial"/>
          <w:b/>
          <w:bCs/>
          <w:sz w:val="20"/>
        </w:rPr>
        <w:t xml:space="preserve"> r.</w:t>
      </w:r>
      <w:r w:rsidRPr="000211C9">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4"/>
        <w:gridCol w:w="11991"/>
      </w:tblGrid>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Oś priorytetowa</w:t>
            </w:r>
          </w:p>
        </w:tc>
        <w:tc>
          <w:tcPr>
            <w:tcW w:w="12071" w:type="dxa"/>
            <w:shd w:val="clear" w:color="auto" w:fill="B6DDE8" w:themeFill="accent5" w:themeFillTint="66"/>
          </w:tcPr>
          <w:p w:rsidR="00BD6BA6" w:rsidRPr="00E4069E" w:rsidRDefault="00BD6BA6" w:rsidP="00BD6BA6">
            <w:pPr>
              <w:spacing w:before="40" w:after="40" w:line="240" w:lineRule="auto"/>
              <w:rPr>
                <w:rFonts w:ascii="Myriad Pro" w:hAnsi="Myriad Pro"/>
                <w:sz w:val="20"/>
              </w:rPr>
            </w:pPr>
            <w:r>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Priorytet Inwestycyjny</w:t>
            </w:r>
          </w:p>
        </w:tc>
        <w:tc>
          <w:tcPr>
            <w:tcW w:w="12071" w:type="dxa"/>
            <w:shd w:val="clear" w:color="auto" w:fill="B6DDE8" w:themeFill="accent5" w:themeFillTint="66"/>
          </w:tcPr>
          <w:p w:rsidR="00BD6BA6" w:rsidRPr="005B6694" w:rsidRDefault="00BD6BA6" w:rsidP="00BD6BA6">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Działanie</w:t>
            </w:r>
          </w:p>
        </w:tc>
        <w:tc>
          <w:tcPr>
            <w:tcW w:w="12071" w:type="dxa"/>
            <w:shd w:val="clear" w:color="auto" w:fill="B6DDE8" w:themeFill="accent5" w:themeFillTint="66"/>
          </w:tcPr>
          <w:p w:rsidR="00BD6BA6" w:rsidRPr="005E70AE" w:rsidRDefault="00BD6BA6" w:rsidP="00BD6BA6">
            <w:pPr>
              <w:spacing w:before="40" w:after="40" w:line="240" w:lineRule="auto"/>
              <w:rPr>
                <w:rFonts w:ascii="Myriad Pro" w:hAnsi="Myriad Pro"/>
                <w:sz w:val="20"/>
              </w:rPr>
            </w:pPr>
            <w:r w:rsidRPr="005E70AE">
              <w:rPr>
                <w:rFonts w:ascii="Myriad Pro" w:hAnsi="Myriad Pro"/>
                <w:sz w:val="20"/>
              </w:rPr>
              <w:t xml:space="preserve">7.1 </w:t>
            </w:r>
            <w:r w:rsidRPr="005E70AE">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Typ projektu</w:t>
            </w:r>
          </w:p>
        </w:tc>
        <w:tc>
          <w:tcPr>
            <w:tcW w:w="12071" w:type="dxa"/>
            <w:shd w:val="clear" w:color="auto" w:fill="B6DDE8" w:themeFill="accent5" w:themeFillTint="66"/>
          </w:tcPr>
          <w:p w:rsidR="00BD6BA6" w:rsidRPr="005B6694" w:rsidRDefault="00BD6BA6" w:rsidP="000D51C4">
            <w:pPr>
              <w:numPr>
                <w:ilvl w:val="0"/>
                <w:numId w:val="50"/>
              </w:numPr>
              <w:spacing w:after="0" w:line="240" w:lineRule="auto"/>
              <w:ind w:left="353" w:hanging="284"/>
              <w:jc w:val="both"/>
              <w:rPr>
                <w:rFonts w:ascii="Myriad Pro" w:hAnsi="Myriad Pro" w:cs="Arial"/>
                <w:sz w:val="20"/>
              </w:rPr>
            </w:pPr>
            <w:r w:rsidRPr="005B6694">
              <w:rPr>
                <w:rFonts w:ascii="Myriad Pro" w:hAnsi="Myriad Pro" w:cs="Arial"/>
                <w:sz w:val="20"/>
              </w:rPr>
              <w:t>Kompleksowe programy aktywizacji społeczno-zawodowej na rzecz integracji osób i rodzin zagrożonych ubóstwem i/lub wykluczeniem społecznym obejmujące następujące typy operacji:</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osób niepełnosprawnych w ramach usług Zakładu Aktywności Zawodowej oraz Warsztatów Terapii Zajęciowej,</w:t>
            </w:r>
          </w:p>
          <w:p w:rsidR="00BD6BA6" w:rsidRPr="005B6694" w:rsidRDefault="00BD6BA6" w:rsidP="000D51C4">
            <w:pPr>
              <w:numPr>
                <w:ilvl w:val="0"/>
                <w:numId w:val="49"/>
              </w:numPr>
              <w:spacing w:after="0" w:line="240" w:lineRule="auto"/>
              <w:jc w:val="both"/>
              <w:rPr>
                <w:rFonts w:ascii="Myriad Pro" w:hAnsi="Myriad Pro" w:cs="Arial"/>
                <w:sz w:val="20"/>
              </w:rPr>
            </w:pPr>
            <w:r w:rsidRPr="005B6694">
              <w:rPr>
                <w:rFonts w:ascii="Myriad Pro" w:hAnsi="Myriad Pro" w:cs="Arial"/>
                <w:sz w:val="20"/>
              </w:rPr>
              <w:t>kompleksowe programy, realizowane na podstawie indywidualnych planów działań, obejmujące co najmniej dwie formy wsparcia spośród następujących:</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usługi wspierające aktywizację zawodową w tym m.in.: finansowanie trenera pracy, doradcy zawodowego,</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lastRenderedPageBreak/>
              <w:t>poradnictwo psychologiczne i psychospołeczne, prowadzące do integracji społecznej i zawodowej,</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poradnictwo zawodowe,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pośrednictwo pracy,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zatrudnienie wspomagane obejmujące wsparcie osoby  z niepełnosprawnością przez trenera pracy/asystenta zawodowego u pracodawcy,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staże i praktyki zawodowe,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subsydiowane zatrudnienie,</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skierowanie do pracy w Zakładzie Aktywności Zawodowej i sfinansowanie kosztów zatrudnienia w ZAZ,</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usługi przezwyciężające indywidualne bariery w integracji społecznej i powrocie na rynek pracy, w tym usługi asystenta osobistego,</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BD6BA6" w:rsidRPr="005B6694" w:rsidRDefault="00BD6BA6" w:rsidP="000D51C4">
            <w:pPr>
              <w:numPr>
                <w:ilvl w:val="0"/>
                <w:numId w:val="48"/>
              </w:numPr>
              <w:spacing w:after="0" w:line="240" w:lineRule="auto"/>
              <w:ind w:right="1697"/>
              <w:jc w:val="both"/>
              <w:rPr>
                <w:rFonts w:ascii="Myriad Pro" w:hAnsi="Myriad Pro" w:cs="Arial"/>
                <w:sz w:val="20"/>
              </w:rPr>
            </w:pPr>
            <w:r w:rsidRPr="005B6694">
              <w:rPr>
                <w:rFonts w:ascii="Myriad Pro" w:hAnsi="Myriad Pro" w:cs="Arial"/>
                <w:sz w:val="20"/>
              </w:rPr>
              <w:t>jednorazowy dodatek relokacyjny,</w:t>
            </w:r>
          </w:p>
          <w:p w:rsidR="00BD6BA6" w:rsidRPr="005B6694" w:rsidRDefault="00BD6BA6" w:rsidP="000D51C4">
            <w:pPr>
              <w:numPr>
                <w:ilvl w:val="0"/>
                <w:numId w:val="48"/>
              </w:numPr>
              <w:spacing w:after="0" w:line="240" w:lineRule="auto"/>
              <w:jc w:val="both"/>
              <w:rPr>
                <w:rFonts w:ascii="Myriad Pro" w:hAnsi="Myriad Pro" w:cs="Arial"/>
                <w:sz w:val="20"/>
              </w:rPr>
            </w:pPr>
            <w:r w:rsidRPr="005B6694">
              <w:rPr>
                <w:rFonts w:ascii="Myriad Pro" w:hAnsi="Myriad Pro" w:cs="Arial"/>
                <w:sz w:val="20"/>
              </w:rPr>
              <w:t>wsparcie w zakresie przygotowania do uczestnictwa w warsztatach terapii zajęciowej.</w:t>
            </w:r>
          </w:p>
          <w:p w:rsidR="00BD6BA6" w:rsidRPr="005B6694" w:rsidRDefault="00BD6BA6" w:rsidP="000D51C4">
            <w:pPr>
              <w:pStyle w:val="Akapitzlist"/>
              <w:numPr>
                <w:ilvl w:val="0"/>
                <w:numId w:val="49"/>
              </w:numPr>
              <w:spacing w:after="0" w:line="240" w:lineRule="auto"/>
              <w:jc w:val="both"/>
              <w:rPr>
                <w:rFonts w:cs="Arial"/>
                <w:sz w:val="18"/>
                <w:szCs w:val="18"/>
              </w:rPr>
            </w:pPr>
            <w:r w:rsidRPr="005B6694">
              <w:rPr>
                <w:rFonts w:cs="Arial"/>
              </w:rPr>
              <w:t>wsparcie realizowane przez środowiskowe domy samopomocy w celu przygotowania do podjęcia zatrudnienia.</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2630"/>
        <w:gridCol w:w="6237"/>
        <w:gridCol w:w="4591"/>
      </w:tblGrid>
      <w:tr w:rsidR="00BD6BA6" w:rsidRPr="00AC2E00" w:rsidTr="00BD6BA6">
        <w:trPr>
          <w:jc w:val="center"/>
        </w:trPr>
        <w:tc>
          <w:tcPr>
            <w:tcW w:w="14175" w:type="dxa"/>
            <w:gridSpan w:val="4"/>
            <w:shd w:val="clear" w:color="auto" w:fill="D9D9D9" w:themeFill="background1" w:themeFillShade="D9"/>
          </w:tcPr>
          <w:p w:rsidR="00BD6BA6" w:rsidRPr="00AC2E00" w:rsidRDefault="00BD6BA6" w:rsidP="00BD6BA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L.p.</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Nazwa kryterium</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Definicja kryterium</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Opis znaczenia kryterium</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1</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2</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3</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4</w:t>
            </w:r>
          </w:p>
        </w:tc>
      </w:tr>
      <w:tr w:rsidR="00BD6BA6" w:rsidRPr="00AC2E00" w:rsidTr="00BD6BA6">
        <w:trPr>
          <w:jc w:val="center"/>
        </w:trPr>
        <w:tc>
          <w:tcPr>
            <w:tcW w:w="717" w:type="dxa"/>
          </w:tcPr>
          <w:p w:rsidR="00BD6BA6" w:rsidRPr="00AC2E00" w:rsidRDefault="00BD6BA6" w:rsidP="000A2984">
            <w:pPr>
              <w:pStyle w:val="Akapitzlist"/>
              <w:numPr>
                <w:ilvl w:val="0"/>
                <w:numId w:val="249"/>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Wymogi organizacyjne</w:t>
            </w:r>
          </w:p>
        </w:tc>
        <w:tc>
          <w:tcPr>
            <w:tcW w:w="6237" w:type="dxa"/>
            <w:shd w:val="clear" w:color="auto" w:fill="auto"/>
          </w:tcPr>
          <w:p w:rsidR="00BD6BA6" w:rsidRPr="00605CA3" w:rsidRDefault="00BD6BA6" w:rsidP="000A2984">
            <w:pPr>
              <w:pStyle w:val="Akapitzlist"/>
              <w:numPr>
                <w:ilvl w:val="0"/>
                <w:numId w:val="250"/>
              </w:numPr>
              <w:spacing w:before="40" w:after="40" w:line="240" w:lineRule="auto"/>
              <w:jc w:val="both"/>
            </w:pPr>
            <w:r w:rsidRPr="00605CA3">
              <w:rPr>
                <w:rFonts w:cs="Arial"/>
              </w:rPr>
              <w:t>Projektodawca</w:t>
            </w:r>
            <w:r w:rsidRPr="00605CA3">
              <w:rPr>
                <w:rFonts w:cs="Arial"/>
                <w:bCs/>
              </w:rPr>
              <w:t xml:space="preserve"> składa nie więcej niż jeden wniosek o dofinansowanie.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r w:rsidR="00BD6BA6" w:rsidRPr="00AC2E00" w:rsidTr="00BD6BA6">
        <w:trPr>
          <w:jc w:val="center"/>
        </w:trPr>
        <w:tc>
          <w:tcPr>
            <w:tcW w:w="717" w:type="dxa"/>
          </w:tcPr>
          <w:p w:rsidR="00BD6BA6" w:rsidRPr="00AC2E00" w:rsidRDefault="00BD6BA6" w:rsidP="000A2984">
            <w:pPr>
              <w:pStyle w:val="Akapitzlist"/>
              <w:numPr>
                <w:ilvl w:val="0"/>
                <w:numId w:val="249"/>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Zgodność wsparcia</w:t>
            </w:r>
          </w:p>
        </w:tc>
        <w:tc>
          <w:tcPr>
            <w:tcW w:w="6237" w:type="dxa"/>
            <w:shd w:val="clear" w:color="auto" w:fill="auto"/>
          </w:tcPr>
          <w:p w:rsidR="00BD6BA6" w:rsidRPr="00605CA3" w:rsidRDefault="00BD6BA6" w:rsidP="000A2984">
            <w:pPr>
              <w:pStyle w:val="Akapitzlist"/>
              <w:numPr>
                <w:ilvl w:val="0"/>
                <w:numId w:val="251"/>
              </w:numPr>
              <w:spacing w:before="40" w:after="40" w:line="240" w:lineRule="auto"/>
              <w:jc w:val="both"/>
              <w:rPr>
                <w:rFonts w:cs="Arial"/>
              </w:rPr>
            </w:pPr>
            <w:r w:rsidRPr="00605CA3">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1F3D58" w:rsidRDefault="00BD6BA6" w:rsidP="000A2984">
            <w:pPr>
              <w:pStyle w:val="Akapitzlist"/>
              <w:numPr>
                <w:ilvl w:val="0"/>
                <w:numId w:val="251"/>
              </w:numPr>
              <w:spacing w:before="40" w:after="40" w:line="240" w:lineRule="auto"/>
              <w:jc w:val="both"/>
              <w:rPr>
                <w:rFonts w:cs="Arial"/>
              </w:rPr>
            </w:pPr>
            <w:r>
              <w:rPr>
                <w:rFonts w:cs="Arial"/>
              </w:rPr>
              <w:t>Projektodawca</w:t>
            </w:r>
            <w:r w:rsidRPr="00605CA3">
              <w:rPr>
                <w:rFonts w:cs="Arial"/>
              </w:rPr>
              <w:t xml:space="preserve"> </w:t>
            </w:r>
            <w:r w:rsidRPr="00605CA3" w:rsidDel="00094346">
              <w:rPr>
                <w:rFonts w:cs="Arial"/>
              </w:rPr>
              <w:t>wniesie wkład własn</w:t>
            </w:r>
            <w:r w:rsidRPr="00605CA3">
              <w:rPr>
                <w:rFonts w:cs="Arial"/>
              </w:rPr>
              <w:t>y</w:t>
            </w:r>
            <w:r w:rsidRPr="00605CA3" w:rsidDel="00094346">
              <w:rPr>
                <w:rFonts w:cs="Arial"/>
              </w:rPr>
              <w:t xml:space="preserve"> w wysokości </w:t>
            </w:r>
            <w:r w:rsidRPr="00605CA3">
              <w:rPr>
                <w:rFonts w:cs="Arial"/>
              </w:rPr>
              <w:t xml:space="preserve">nie mniejszej niż określona w </w:t>
            </w:r>
            <w:r w:rsidRPr="00605CA3">
              <w:rPr>
                <w:rFonts w:cs="Arial"/>
                <w:i/>
              </w:rPr>
              <w:t xml:space="preserve">Szczegółowym Opisie Osi Priorytetowych  Regionalnego Programu Operacyjnego  Województwa Zachodniopomorskiego  </w:t>
            </w:r>
            <w:r w:rsidRPr="00605CA3">
              <w:rPr>
                <w:rFonts w:cs="Arial"/>
                <w:i/>
              </w:rPr>
              <w:lastRenderedPageBreak/>
              <w:t xml:space="preserve">2014-2020. </w:t>
            </w:r>
          </w:p>
          <w:p w:rsidR="00BD6BA6" w:rsidRPr="00605CA3" w:rsidRDefault="00BD6BA6" w:rsidP="000A2984">
            <w:pPr>
              <w:pStyle w:val="Akapitzlist"/>
              <w:numPr>
                <w:ilvl w:val="0"/>
                <w:numId w:val="251"/>
              </w:numPr>
              <w:spacing w:before="40" w:after="40" w:line="240" w:lineRule="auto"/>
              <w:jc w:val="both"/>
              <w:rPr>
                <w:rFonts w:cs="Arial"/>
              </w:rPr>
            </w:pPr>
            <w:r w:rsidRPr="001F3D58">
              <w:rPr>
                <w:rFonts w:cs="Arial"/>
              </w:rPr>
              <w:t>Co najmniej 10% grupy docelowej stanowić  będą osoby z niepełnosprawnościami.</w:t>
            </w:r>
          </w:p>
          <w:p w:rsidR="00BD6BA6" w:rsidRPr="00605CA3" w:rsidRDefault="00BD6BA6" w:rsidP="000A2984">
            <w:pPr>
              <w:pStyle w:val="Akapitzlist"/>
              <w:numPr>
                <w:ilvl w:val="0"/>
                <w:numId w:val="251"/>
              </w:numPr>
              <w:spacing w:before="40" w:after="40" w:line="240" w:lineRule="auto"/>
              <w:jc w:val="both"/>
              <w:rPr>
                <w:rFonts w:cs="Arial"/>
              </w:rPr>
            </w:pPr>
            <w:r w:rsidRPr="00605CA3">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605CA3"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605CA3">
              <w:rPr>
                <w:rFonts w:cs="Arial"/>
                <w:bCs/>
              </w:rPr>
              <w:t>w odniesieniu do osób zagrożonych ubóstwem lub wykluczeniem społecznym,</w:t>
            </w:r>
          </w:p>
          <w:p w:rsidR="00BD6BA6" w:rsidRPr="00605CA3" w:rsidRDefault="00BD6BA6" w:rsidP="000D51C4">
            <w:pPr>
              <w:pStyle w:val="Akapitzlist"/>
              <w:numPr>
                <w:ilvl w:val="0"/>
                <w:numId w:val="54"/>
              </w:numPr>
              <w:autoSpaceDE w:val="0"/>
              <w:autoSpaceDN w:val="0"/>
              <w:spacing w:after="0" w:line="240" w:lineRule="auto"/>
              <w:ind w:left="1096" w:hanging="283"/>
              <w:contextualSpacing w:val="0"/>
              <w:jc w:val="both"/>
              <w:rPr>
                <w:rFonts w:cs="Arial"/>
                <w:bCs/>
              </w:rPr>
            </w:pPr>
            <w:r w:rsidRPr="00605CA3">
              <w:rPr>
                <w:rFonts w:cs="Arial"/>
                <w:bCs/>
              </w:rPr>
              <w:t>w odniesieniu do osób o znacznym stopniu niepełnosprawności, osób z niepełnosprawnością intelektualną oraz osób z niepełnosprawnościami sprzężonymi.</w:t>
            </w:r>
          </w:p>
          <w:p w:rsidR="00BD6BA6" w:rsidRPr="001F3D58" w:rsidRDefault="00BD6BA6" w:rsidP="000A2984">
            <w:pPr>
              <w:pStyle w:val="Akapitzlist"/>
              <w:numPr>
                <w:ilvl w:val="0"/>
                <w:numId w:val="251"/>
              </w:numPr>
              <w:autoSpaceDE w:val="0"/>
              <w:autoSpaceDN w:val="0"/>
              <w:spacing w:after="0" w:line="240" w:lineRule="auto"/>
              <w:jc w:val="both"/>
              <w:rPr>
                <w:rFonts w:cs="Arial"/>
              </w:rPr>
            </w:pPr>
            <w:r w:rsidRPr="001F3D58">
              <w:rPr>
                <w:rFonts w:cs="Arial"/>
                <w:bCs/>
              </w:rPr>
              <w:t xml:space="preserve">Realizowane w ramach projektu formy wsparcia prowadzące do nabycia/podniesienia kwalifikacji kończą się uzyskaniem dokumentu potwierdzającego nabyte kwalifikacje </w:t>
            </w:r>
            <w:r w:rsidRPr="001F3D58">
              <w:rPr>
                <w:rFonts w:cs="Arial"/>
              </w:rPr>
              <w:t xml:space="preserve">w rozumieniu </w:t>
            </w:r>
            <w:r w:rsidRPr="001F3D58">
              <w:rPr>
                <w:rFonts w:cs="Arial"/>
                <w:i/>
              </w:rPr>
              <w:t>Wytycznych w zakresie monitorowania postępu rzeczowego realizacji programów operacyjnych na lata 2014-2020</w:t>
            </w:r>
            <w:r w:rsidRPr="001F3D58">
              <w:rPr>
                <w:rFonts w:cs="Arial"/>
                <w:bCs/>
              </w:rPr>
              <w:t>.</w:t>
            </w:r>
          </w:p>
          <w:p w:rsidR="00BD6BA6" w:rsidRPr="001F3D58" w:rsidRDefault="00BD6BA6" w:rsidP="000A2984">
            <w:pPr>
              <w:pStyle w:val="Akapitzlist"/>
              <w:numPr>
                <w:ilvl w:val="0"/>
                <w:numId w:val="251"/>
              </w:numPr>
              <w:autoSpaceDE w:val="0"/>
              <w:autoSpaceDN w:val="0"/>
              <w:spacing w:after="0" w:line="240" w:lineRule="auto"/>
              <w:jc w:val="both"/>
              <w:rPr>
                <w:rFonts w:cs="Arial"/>
              </w:rPr>
            </w:pPr>
            <w:r w:rsidRPr="001F3D58">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lastRenderedPageBreak/>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BD6BA6" w:rsidRPr="00605CA3" w:rsidTr="00BD6BA6">
        <w:trPr>
          <w:jc w:val="center"/>
        </w:trPr>
        <w:tc>
          <w:tcPr>
            <w:tcW w:w="14175" w:type="dxa"/>
            <w:gridSpan w:val="3"/>
            <w:shd w:val="clear" w:color="auto" w:fill="D9D9D9" w:themeFill="background1" w:themeFillShade="D9"/>
          </w:tcPr>
          <w:p w:rsidR="00BD6BA6" w:rsidRPr="00605CA3" w:rsidRDefault="00BD6BA6" w:rsidP="00BD6BA6">
            <w:pPr>
              <w:spacing w:before="40" w:after="40" w:line="240" w:lineRule="auto"/>
              <w:jc w:val="center"/>
              <w:rPr>
                <w:rFonts w:ascii="Myriad Pro" w:hAnsi="Myriad Pro"/>
                <w:b/>
                <w:sz w:val="20"/>
              </w:rPr>
            </w:pPr>
            <w:r w:rsidRPr="00605CA3">
              <w:rPr>
                <w:rFonts w:ascii="Myriad Pro" w:hAnsi="Myriad Pro"/>
                <w:b/>
                <w:sz w:val="20"/>
              </w:rPr>
              <w:t>Kryteria premiujące</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L.p.</w:t>
            </w:r>
          </w:p>
        </w:tc>
        <w:tc>
          <w:tcPr>
            <w:tcW w:w="8505"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Definicja kryterium</w:t>
            </w:r>
          </w:p>
        </w:tc>
        <w:tc>
          <w:tcPr>
            <w:tcW w:w="4733"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Opis znaczenia kryterium</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1</w:t>
            </w:r>
          </w:p>
        </w:tc>
        <w:tc>
          <w:tcPr>
            <w:tcW w:w="8505"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2</w:t>
            </w:r>
          </w:p>
        </w:tc>
        <w:tc>
          <w:tcPr>
            <w:tcW w:w="4733"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sidRPr="00605CA3">
              <w:rPr>
                <w:rFonts w:ascii="Myriad Pro" w:hAnsi="Myriad Pro" w:cs="Arial"/>
                <w:sz w:val="20"/>
              </w:rPr>
              <w:t>1.</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bCs/>
                <w:sz w:val="20"/>
              </w:rPr>
            </w:pPr>
            <w:r w:rsidRPr="00605CA3">
              <w:rPr>
                <w:rFonts w:ascii="Myriad Pro" w:hAnsi="Myriad Pro" w:cs="Arial"/>
                <w:bCs/>
                <w:sz w:val="20"/>
              </w:rPr>
              <w:t>Efektywność społeczna i zatrudnieniowa wynosi co najmniej o 10 pp więcej niż określona w Komunikacie Ministra Rozwoju w sprawie wyznaczenia minimalnych poziomów kryterium efektywności społecznej i zatrudnieniowej dla Regionalnych Programów Operacyjnych:</w:t>
            </w:r>
          </w:p>
          <w:p w:rsidR="00BD6BA6" w:rsidRPr="00605CA3" w:rsidRDefault="00BD6BA6" w:rsidP="000D51C4">
            <w:pPr>
              <w:pStyle w:val="Akapitzlist"/>
              <w:numPr>
                <w:ilvl w:val="0"/>
                <w:numId w:val="55"/>
              </w:numPr>
              <w:adjustRightInd w:val="0"/>
              <w:ind w:left="742"/>
              <w:jc w:val="both"/>
              <w:rPr>
                <w:rFonts w:cs="Arial"/>
                <w:bCs/>
              </w:rPr>
            </w:pPr>
            <w:r w:rsidRPr="00605CA3">
              <w:rPr>
                <w:rFonts w:cs="Arial"/>
                <w:bCs/>
              </w:rPr>
              <w:t>w odniesieniu do osób zagrożonych ubóstwem lub wykluczeniem społecznym,</w:t>
            </w:r>
          </w:p>
          <w:p w:rsidR="00BD6BA6" w:rsidRPr="00605CA3" w:rsidRDefault="00BD6BA6" w:rsidP="000D51C4">
            <w:pPr>
              <w:pStyle w:val="Akapitzlist"/>
              <w:numPr>
                <w:ilvl w:val="0"/>
                <w:numId w:val="55"/>
              </w:numPr>
              <w:adjustRightInd w:val="0"/>
              <w:ind w:left="742"/>
              <w:jc w:val="both"/>
              <w:rPr>
                <w:rFonts w:cs="Arial"/>
                <w:bCs/>
              </w:rPr>
            </w:pPr>
            <w:r w:rsidRPr="00605CA3">
              <w:rPr>
                <w:rFonts w:cs="Arial"/>
                <w:bCs/>
              </w:rPr>
              <w:t>w odniesieniu do osób o znacznym stopniu niepełnosprawności, osób z niepełnosprawnością intelektualną oraz osób z niepełnosprawnościami sprzężonymi.</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BD6BA6" w:rsidRPr="001F3D58" w:rsidRDefault="00BD6BA6" w:rsidP="00BD6BA6">
            <w:p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Minimum 50 % grupy docelowej  stanowią osoby zagrożone ubóstwem lub wykluczeniem </w:t>
            </w:r>
            <w:r w:rsidRPr="001F3D58">
              <w:rPr>
                <w:rFonts w:ascii="Myriad Pro" w:hAnsi="Myriad Pro" w:cs="Arial"/>
                <w:bCs/>
                <w:sz w:val="20"/>
              </w:rPr>
              <w:lastRenderedPageBreak/>
              <w:t xml:space="preserve">społecznym, doświadczające wielokrotnego wykluczenia społecznego rozumianego jako wykluczenie z powodu więcej niż jednej z przesłanek, o których mowa poniżej: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o których mowa w art. 1 ust. 2 ustawy z dnia 13 czerwca 2003 r. o zatrudnieniu socjalnym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nieletnie, wobec których zastosowano środki zapobiegania i zwalczania demoralizacji i przestępczości zgodnie z ustawą z dnia 26 października 1982 r. o postępowaniu w sprawach nieletnich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przebywające w młodzieżowych ośrodkach wychowawczych i młodzieżowych ośrodkach socjoterapii, o których mowa w ustawie z dnia 7 września 1991 r. o systemie oświaty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rodziny z dzieckiem z niepełnosprawnością, o ile co najmniej jeden z rodziców lub opiekunów nie pracuje ze względu na konieczność sprawowania opieki nad dzieckiem z niepełnosprawnością;</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dla których ustalono III profil pomocy, zgodnie z ustawą z dnia 20 kwietnia 2004 r. o promocji zatrudnienia i instytucjach rynku pracy;</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niesamodzielne;</w:t>
            </w:r>
          </w:p>
          <w:p w:rsidR="00BD6BA6" w:rsidRPr="001F3D58"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bezdomne lub dotknięte wykluczeniem z dostępu do mieszkań w rozumieniu </w:t>
            </w:r>
            <w:r w:rsidRPr="001F3D58">
              <w:rPr>
                <w:rFonts w:ascii="Myriad Pro" w:hAnsi="Myriad Pro" w:cs="Arial"/>
                <w:bCs/>
                <w:i/>
                <w:sz w:val="20"/>
              </w:rPr>
              <w:t>Wytycznych w zakresie monitorowania postępu rzeczowego realizacji programów operacyjnych na lata 2014-2020</w:t>
            </w:r>
            <w:r w:rsidRPr="001F3D58">
              <w:rPr>
                <w:rFonts w:ascii="Myriad Pro" w:hAnsi="Myriad Pro" w:cs="Arial"/>
                <w:bCs/>
                <w:sz w:val="20"/>
              </w:rPr>
              <w:t>;</w:t>
            </w:r>
          </w:p>
          <w:p w:rsidR="00BD6BA6" w:rsidRPr="00216620" w:rsidRDefault="00BD6BA6" w:rsidP="000D51C4">
            <w:pPr>
              <w:numPr>
                <w:ilvl w:val="0"/>
                <w:numId w:val="57"/>
              </w:numPr>
              <w:autoSpaceDE w:val="0"/>
              <w:autoSpaceDN w:val="0"/>
              <w:adjustRightInd w:val="0"/>
              <w:spacing w:after="0" w:line="240" w:lineRule="auto"/>
              <w:jc w:val="both"/>
              <w:rPr>
                <w:rFonts w:ascii="Myriad Pro" w:hAnsi="Myriad Pro" w:cs="Arial"/>
                <w:bCs/>
                <w:sz w:val="20"/>
              </w:rPr>
            </w:pPr>
            <w:r w:rsidRPr="00216620">
              <w:rPr>
                <w:rFonts w:ascii="Myriad Pro" w:hAnsi="Myriad Pro" w:cs="Arial"/>
                <w:bCs/>
                <w:sz w:val="20"/>
              </w:rPr>
              <w:t xml:space="preserve">osoby korzystające z </w:t>
            </w:r>
            <w:r w:rsidRPr="00216620">
              <w:rPr>
                <w:rFonts w:ascii="Myriad Pro" w:hAnsi="Myriad Pro" w:cs="Arial"/>
                <w:bCs/>
                <w:i/>
                <w:sz w:val="20"/>
              </w:rPr>
              <w:t>Programu Operacyjnego Pomoc Żywnościowa</w:t>
            </w:r>
            <w:r w:rsidRPr="00216620">
              <w:rPr>
                <w:rFonts w:ascii="Myriad Pro" w:hAnsi="Myriad Pro" w:cs="Arial"/>
                <w:bCs/>
                <w:sz w:val="20"/>
              </w:rPr>
              <w:t>.</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lastRenderedPageBreak/>
              <w:t xml:space="preserve">Liczba punktów: </w:t>
            </w:r>
            <w:r>
              <w:rPr>
                <w:rFonts w:ascii="Myriad Pro" w:hAnsi="Myriad Pro" w:cs="Arial"/>
                <w:sz w:val="20"/>
              </w:rPr>
              <w:t>2</w:t>
            </w:r>
          </w:p>
        </w:tc>
      </w:tr>
      <w:tr w:rsidR="00BD6BA6" w:rsidRPr="00605CA3" w:rsidTr="00BD6BA6">
        <w:trPr>
          <w:trHeight w:val="708"/>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3</w:t>
            </w:r>
            <w:r w:rsidRPr="00605CA3">
              <w:rPr>
                <w:rFonts w:ascii="Myriad Pro" w:hAnsi="Myriad Pro" w:cs="Arial"/>
                <w:sz w:val="20"/>
              </w:rPr>
              <w:t>.</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sz w:val="20"/>
              </w:rPr>
            </w:pPr>
            <w:r w:rsidRPr="00605CA3">
              <w:rPr>
                <w:rFonts w:ascii="Myriad Pro" w:hAnsi="Myriad Pro" w:cs="Arial"/>
                <w:sz w:val="20"/>
              </w:rPr>
              <w:t>Projekt skierowany jest do osób:</w:t>
            </w:r>
          </w:p>
          <w:p w:rsidR="00BD6BA6" w:rsidRPr="00605CA3"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605CA3">
              <w:rPr>
                <w:rFonts w:cs="Arial"/>
              </w:rPr>
              <w:t xml:space="preserve">o znacznym lub umiarkowanym stopniu niepełnosprawności; </w:t>
            </w:r>
          </w:p>
          <w:p w:rsidR="00BD6BA6" w:rsidRPr="00605CA3" w:rsidRDefault="00BD6BA6" w:rsidP="00BD6BA6">
            <w:pPr>
              <w:pStyle w:val="Akapitzlist"/>
              <w:numPr>
                <w:ilvl w:val="0"/>
                <w:numId w:val="0"/>
              </w:numPr>
              <w:adjustRightInd w:val="0"/>
              <w:ind w:left="714"/>
              <w:jc w:val="both"/>
              <w:rPr>
                <w:rFonts w:cs="Arial"/>
              </w:rPr>
            </w:pPr>
            <w:r w:rsidRPr="00605CA3">
              <w:rPr>
                <w:rFonts w:cs="Arial"/>
              </w:rPr>
              <w:t>i/lub</w:t>
            </w:r>
          </w:p>
          <w:p w:rsidR="00BD6BA6" w:rsidRPr="00605CA3" w:rsidRDefault="00BD6BA6" w:rsidP="000D51C4">
            <w:pPr>
              <w:pStyle w:val="Akapitzlist"/>
              <w:numPr>
                <w:ilvl w:val="0"/>
                <w:numId w:val="56"/>
              </w:numPr>
              <w:autoSpaceDE w:val="0"/>
              <w:autoSpaceDN w:val="0"/>
              <w:adjustRightInd w:val="0"/>
              <w:spacing w:after="0" w:line="240" w:lineRule="auto"/>
              <w:contextualSpacing w:val="0"/>
              <w:jc w:val="both"/>
              <w:rPr>
                <w:rFonts w:cs="Arial"/>
              </w:rPr>
            </w:pPr>
            <w:r w:rsidRPr="00605CA3">
              <w:rPr>
                <w:rFonts w:cs="Arial"/>
              </w:rPr>
              <w:t>z niepełnosprawnością sprzężoną lub osób z zaburzeniami psychicznymi, w tym osób z niepełnosprawnością intelektualną i osób z całościowymi zaburzeniami rozwojowymi</w:t>
            </w:r>
          </w:p>
          <w:p w:rsidR="00BD6BA6" w:rsidRPr="00605CA3" w:rsidRDefault="00BD6BA6" w:rsidP="00BD6BA6">
            <w:pPr>
              <w:spacing w:before="40" w:after="40" w:line="240" w:lineRule="auto"/>
              <w:jc w:val="both"/>
              <w:rPr>
                <w:rFonts w:ascii="Myriad Pro" w:eastAsia="Times New Roman" w:hAnsi="Myriad Pro" w:cs="Arial"/>
                <w:sz w:val="20"/>
              </w:rPr>
            </w:pPr>
            <w:r w:rsidRPr="00605CA3">
              <w:rPr>
                <w:rFonts w:ascii="Myriad Pro" w:hAnsi="Myriad Pro" w:cs="Arial"/>
                <w:sz w:val="20"/>
              </w:rPr>
              <w:t>na poziomie minimum 10% z ogółu uczestników projektu.</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4</w:t>
            </w:r>
            <w:r w:rsidRPr="00605CA3">
              <w:rPr>
                <w:rFonts w:ascii="Myriad Pro" w:hAnsi="Myriad Pro" w:cs="Arial"/>
                <w:sz w:val="20"/>
              </w:rPr>
              <w:t>.</w:t>
            </w:r>
          </w:p>
        </w:tc>
        <w:tc>
          <w:tcPr>
            <w:tcW w:w="8505" w:type="dxa"/>
          </w:tcPr>
          <w:p w:rsidR="00BD6BA6" w:rsidRPr="00AA276D" w:rsidRDefault="00BD6BA6" w:rsidP="00BD6BA6">
            <w:pPr>
              <w:spacing w:before="40" w:after="40" w:line="240" w:lineRule="auto"/>
              <w:jc w:val="both"/>
              <w:rPr>
                <w:rFonts w:ascii="Myriad Pro" w:hAnsi="Myriad Pro" w:cs="Arial"/>
                <w:sz w:val="20"/>
              </w:rPr>
            </w:pPr>
            <w:r w:rsidRPr="00AA276D">
              <w:rPr>
                <w:rFonts w:ascii="Myriad Pro" w:hAnsi="Myriad Pro" w:cs="Arial"/>
                <w:sz w:val="20"/>
              </w:rPr>
              <w:t>Co najmniej 50% grupy docelowej stanowić będą osoby z obszarów wiejskich.</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5</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jest realizowany przez podmiot ekonomii społecznej lub w partnerstwie z podmiotem ekonomii społecznej.</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6</w:t>
            </w:r>
            <w:r w:rsidRPr="00605CA3">
              <w:rPr>
                <w:rFonts w:ascii="Myriad Pro" w:hAnsi="Myriad Pro" w:cs="Arial"/>
                <w:sz w:val="20"/>
              </w:rPr>
              <w:t>.</w:t>
            </w:r>
          </w:p>
        </w:tc>
        <w:tc>
          <w:tcPr>
            <w:tcW w:w="8505" w:type="dxa"/>
          </w:tcPr>
          <w:p w:rsidR="00BD6BA6" w:rsidRPr="00AA276D" w:rsidRDefault="00BD6BA6" w:rsidP="00BD6BA6">
            <w:pPr>
              <w:tabs>
                <w:tab w:val="center" w:pos="4536"/>
                <w:tab w:val="right" w:pos="9072"/>
              </w:tabs>
              <w:jc w:val="both"/>
              <w:rPr>
                <w:rFonts w:ascii="Myriad Pro" w:hAnsi="Myriad Pro" w:cs="Arial"/>
                <w:sz w:val="20"/>
              </w:rPr>
            </w:pPr>
            <w:r w:rsidRPr="00AA276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20</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7</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uwzględnia wykorzystanie zwalidowanych narzędzi i/lub produktów wypracowanych w ramach projektów innowacyjnych Programu Operacyjnego Kapitał Ludzki 2007 – 2013 i/lub Inicjatywy Wspólnotowej EQUAL</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8</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obejmuje wsparciem obszar znajdujący się na terenie minimum jednego z wymienionych powiatów:</w:t>
            </w:r>
          </w:p>
          <w:p w:rsidR="00BD6BA6" w:rsidRPr="00AA276D" w:rsidRDefault="00BD6BA6" w:rsidP="000D51C4">
            <w:pPr>
              <w:pStyle w:val="Akapitzlist"/>
              <w:numPr>
                <w:ilvl w:val="0"/>
                <w:numId w:val="56"/>
              </w:numPr>
              <w:jc w:val="both"/>
              <w:rPr>
                <w:rFonts w:cs="Arial"/>
              </w:rPr>
            </w:pPr>
            <w:r w:rsidRPr="00AA276D">
              <w:rPr>
                <w:rFonts w:cs="Arial"/>
              </w:rPr>
              <w:t>myśliborskiego</w:t>
            </w:r>
          </w:p>
          <w:p w:rsidR="00BD6BA6" w:rsidRPr="00AA276D" w:rsidRDefault="00BD6BA6" w:rsidP="000D51C4">
            <w:pPr>
              <w:pStyle w:val="Akapitzlist"/>
              <w:numPr>
                <w:ilvl w:val="0"/>
                <w:numId w:val="56"/>
              </w:numPr>
              <w:jc w:val="both"/>
              <w:rPr>
                <w:rFonts w:cs="Arial"/>
              </w:rPr>
            </w:pPr>
            <w:r w:rsidRPr="00AA276D">
              <w:rPr>
                <w:rFonts w:cs="Arial"/>
              </w:rPr>
              <w:t>wałecki</w:t>
            </w:r>
          </w:p>
          <w:p w:rsidR="00BD6BA6" w:rsidRDefault="00BD6BA6" w:rsidP="000D51C4">
            <w:pPr>
              <w:pStyle w:val="Akapitzlist"/>
              <w:numPr>
                <w:ilvl w:val="0"/>
                <w:numId w:val="56"/>
              </w:numPr>
              <w:jc w:val="both"/>
              <w:rPr>
                <w:rFonts w:cs="Arial"/>
              </w:rPr>
            </w:pPr>
            <w:r w:rsidRPr="00AA276D">
              <w:rPr>
                <w:rFonts w:cs="Arial"/>
              </w:rPr>
              <w:t>pyrzycki</w:t>
            </w:r>
          </w:p>
          <w:p w:rsidR="00BD6BA6" w:rsidRPr="00AA276D" w:rsidRDefault="00BD6BA6" w:rsidP="000D51C4">
            <w:pPr>
              <w:pStyle w:val="Akapitzlist"/>
              <w:numPr>
                <w:ilvl w:val="0"/>
                <w:numId w:val="56"/>
              </w:numPr>
              <w:jc w:val="both"/>
              <w:rPr>
                <w:rFonts w:cs="Arial"/>
              </w:rPr>
            </w:pPr>
            <w:r w:rsidRPr="00AA276D">
              <w:rPr>
                <w:rFonts w:cs="Arial"/>
              </w:rPr>
              <w:t>Miasta Świnoujście.</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9</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0D51C4">
            <w:pPr>
              <w:pStyle w:val="Akapitzlist"/>
              <w:numPr>
                <w:ilvl w:val="0"/>
                <w:numId w:val="58"/>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0D51C4">
            <w:pPr>
              <w:pStyle w:val="Akapitzlist"/>
              <w:numPr>
                <w:ilvl w:val="0"/>
                <w:numId w:val="5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podmiotem/ami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51C4">
            <w:pPr>
              <w:pStyle w:val="Akapitzlist"/>
              <w:numPr>
                <w:ilvl w:val="0"/>
                <w:numId w:val="6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zasadami </w:t>
            </w:r>
            <w:r w:rsidRPr="00E01003">
              <w:rPr>
                <w:rFonts w:ascii="Myriad Pro" w:hAnsi="Myriad Pro" w:cs="Arial"/>
                <w:sz w:val="20"/>
              </w:rPr>
              <w:lastRenderedPageBreak/>
              <w:t>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Projekt jest zgodny z:</w:t>
            </w:r>
          </w:p>
          <w:p w:rsidR="00BD6BA6" w:rsidRPr="00E01003" w:rsidRDefault="00BD6BA6" w:rsidP="000D51C4">
            <w:pPr>
              <w:pStyle w:val="Akapitzlist"/>
              <w:numPr>
                <w:ilvl w:val="0"/>
                <w:numId w:val="61"/>
              </w:numPr>
              <w:spacing w:before="40" w:after="40" w:line="276" w:lineRule="auto"/>
              <w:ind w:left="315" w:hanging="284"/>
              <w:contextualSpacing w:val="0"/>
              <w:rPr>
                <w:rFonts w:cs="Arial"/>
              </w:rPr>
            </w:pPr>
            <w:r w:rsidRPr="00E01003">
              <w:rPr>
                <w:rFonts w:cs="Arial"/>
              </w:rPr>
              <w:lastRenderedPageBreak/>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0D51C4">
            <w:pPr>
              <w:pStyle w:val="Akapitzlist"/>
              <w:numPr>
                <w:ilvl w:val="0"/>
                <w:numId w:val="61"/>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0D51C4">
            <w:pPr>
              <w:pStyle w:val="Akapitzlist"/>
              <w:numPr>
                <w:ilvl w:val="0"/>
                <w:numId w:val="45"/>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0D51C4">
            <w:pPr>
              <w:pStyle w:val="Akapitzlist"/>
              <w:numPr>
                <w:ilvl w:val="0"/>
                <w:numId w:val="45"/>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 xml:space="preserve">Spełnienie kryterium jest konieczne do przyznania </w:t>
            </w:r>
            <w:r w:rsidRPr="00E01003">
              <w:rPr>
                <w:rFonts w:ascii="Myriad Pro" w:hAnsi="Myriad Pro" w:cs="Arial"/>
                <w:sz w:val="20"/>
              </w:rPr>
              <w:lastRenderedPageBreak/>
              <w:t>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de minimis</w:t>
            </w:r>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0D51C4">
            <w:pPr>
              <w:pStyle w:val="Akapitzlist"/>
              <w:numPr>
                <w:ilvl w:val="0"/>
                <w:numId w:val="6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 xml:space="preserve">i w terminie </w:t>
            </w:r>
            <w:r w:rsidRPr="00E01003">
              <w:rPr>
                <w:rFonts w:ascii="Myriad Pro" w:hAnsi="Myriad Pro" w:cs="Arial"/>
                <w:sz w:val="20"/>
              </w:rPr>
              <w:lastRenderedPageBreak/>
              <w:t>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Partner/rzy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lastRenderedPageBreak/>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0D51C4">
            <w:pPr>
              <w:pStyle w:val="Akapitzlist"/>
              <w:numPr>
                <w:ilvl w:val="0"/>
                <w:numId w:val="6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0D51C4">
            <w:pPr>
              <w:pStyle w:val="Akapitzlist"/>
              <w:numPr>
                <w:ilvl w:val="0"/>
                <w:numId w:val="63"/>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0D51C4">
            <w:pPr>
              <w:pStyle w:val="Default"/>
              <w:numPr>
                <w:ilvl w:val="0"/>
                <w:numId w:val="46"/>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0D51C4">
            <w:pPr>
              <w:pStyle w:val="Akapitzlist"/>
              <w:numPr>
                <w:ilvl w:val="0"/>
                <w:numId w:val="63"/>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Poziom wydatków w ramach cross financingu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t>
            </w:r>
            <w:r w:rsidRPr="00E01003">
              <w:rPr>
                <w:rFonts w:ascii="Myriad Pro" w:eastAsia="MyriadPro-Regular" w:hAnsi="Myriad Pro" w:cs="Arial"/>
                <w:sz w:val="20"/>
              </w:rPr>
              <w:lastRenderedPageBreak/>
              <w:t xml:space="preserve">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lastRenderedPageBreak/>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lastRenderedPageBreak/>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51C4">
            <w:pPr>
              <w:pStyle w:val="Akapitzlist"/>
              <w:numPr>
                <w:ilvl w:val="0"/>
                <w:numId w:val="6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0A2984">
            <w:pPr>
              <w:numPr>
                <w:ilvl w:val="0"/>
                <w:numId w:val="200"/>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0D51C4">
            <w:pPr>
              <w:numPr>
                <w:ilvl w:val="0"/>
                <w:numId w:val="71"/>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0D51C4">
            <w:pPr>
              <w:pStyle w:val="Akapitzlist"/>
              <w:numPr>
                <w:ilvl w:val="0"/>
                <w:numId w:val="71"/>
              </w:numPr>
              <w:spacing w:after="0" w:line="240" w:lineRule="auto"/>
              <w:jc w:val="both"/>
              <w:rPr>
                <w:rFonts w:cs="Arial"/>
                <w:sz w:val="18"/>
                <w:szCs w:val="18"/>
              </w:rPr>
            </w:pPr>
            <w:r w:rsidRPr="005D0DC0">
              <w:rPr>
                <w:rFonts w:cs="Arial"/>
              </w:rPr>
              <w:lastRenderedPageBreak/>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0A2984">
            <w:pPr>
              <w:pStyle w:val="Akapitzlist"/>
              <w:numPr>
                <w:ilvl w:val="0"/>
                <w:numId w:val="232"/>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0A2984">
            <w:pPr>
              <w:pStyle w:val="Akapitzlist"/>
              <w:numPr>
                <w:ilvl w:val="0"/>
                <w:numId w:val="233"/>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0A2984">
            <w:pPr>
              <w:pStyle w:val="Akapitzlist"/>
              <w:numPr>
                <w:ilvl w:val="0"/>
                <w:numId w:val="232"/>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0A2984">
            <w:pPr>
              <w:pStyle w:val="Akapitzlist"/>
              <w:numPr>
                <w:ilvl w:val="0"/>
                <w:numId w:val="234"/>
              </w:numPr>
              <w:spacing w:before="40" w:after="40" w:line="240" w:lineRule="auto"/>
              <w:ind w:left="720"/>
              <w:jc w:val="both"/>
              <w:rPr>
                <w:rFonts w:cs="Arial"/>
              </w:rPr>
            </w:pPr>
            <w:r>
              <w:rPr>
                <w:rFonts w:cs="Arial"/>
              </w:rPr>
              <w:t>Projekt realizowany jest w partnerstwie.</w:t>
            </w:r>
          </w:p>
          <w:p w:rsidR="00FD09C4" w:rsidRPr="005D0DC0" w:rsidRDefault="00FD09C4" w:rsidP="000A2984">
            <w:pPr>
              <w:pStyle w:val="Akapitzlist"/>
              <w:numPr>
                <w:ilvl w:val="0"/>
                <w:numId w:val="234"/>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0A2984">
            <w:pPr>
              <w:pStyle w:val="Akapitzlist"/>
              <w:numPr>
                <w:ilvl w:val="0"/>
                <w:numId w:val="234"/>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0A2984">
            <w:pPr>
              <w:pStyle w:val="Akapitzlist"/>
              <w:numPr>
                <w:ilvl w:val="0"/>
                <w:numId w:val="234"/>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0A2984">
            <w:pPr>
              <w:pStyle w:val="Akapitzlist"/>
              <w:numPr>
                <w:ilvl w:val="0"/>
                <w:numId w:val="234"/>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0A2984">
            <w:pPr>
              <w:pStyle w:val="Akapitzlist"/>
              <w:numPr>
                <w:ilvl w:val="0"/>
                <w:numId w:val="234"/>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0A2984">
            <w:pPr>
              <w:pStyle w:val="Akapitzlist"/>
              <w:numPr>
                <w:ilvl w:val="0"/>
                <w:numId w:val="234"/>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w:t>
            </w:r>
            <w:r w:rsidRPr="005D0DC0">
              <w:rPr>
                <w:rFonts w:cs="Arial"/>
                <w:bCs/>
              </w:rPr>
              <w:lastRenderedPageBreak/>
              <w:t xml:space="preserve">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0D51C4">
            <w:pPr>
              <w:pStyle w:val="Akapitzlist"/>
              <w:numPr>
                <w:ilvl w:val="0"/>
                <w:numId w:val="72"/>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0D51C4">
            <w:pPr>
              <w:pStyle w:val="Akapitzlist"/>
              <w:numPr>
                <w:ilvl w:val="0"/>
                <w:numId w:val="72"/>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0A2984">
            <w:pPr>
              <w:pStyle w:val="Akapitzlist"/>
              <w:numPr>
                <w:ilvl w:val="0"/>
                <w:numId w:val="234"/>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0A2984">
            <w:pPr>
              <w:pStyle w:val="Akapitzlist"/>
              <w:numPr>
                <w:ilvl w:val="0"/>
                <w:numId w:val="234"/>
              </w:numPr>
              <w:ind w:left="720"/>
              <w:jc w:val="both"/>
              <w:rPr>
                <w:rFonts w:cs="Arial"/>
              </w:rPr>
            </w:pPr>
            <w:r w:rsidRPr="005D0DC0">
              <w:rPr>
                <w:rFonts w:cs="Arial"/>
              </w:rPr>
              <w:t>W projekcie należy obowiązkowo stosować przynajmniej  jedną z wymienionych form pracy:</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0A2984">
            <w:pPr>
              <w:pStyle w:val="Akapitzlist"/>
              <w:numPr>
                <w:ilvl w:val="0"/>
                <w:numId w:val="234"/>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0A2984">
            <w:pPr>
              <w:pStyle w:val="Akapitzlist"/>
              <w:numPr>
                <w:ilvl w:val="0"/>
                <w:numId w:val="234"/>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0D51C4">
            <w:pPr>
              <w:pStyle w:val="Akapitzlist"/>
              <w:numPr>
                <w:ilvl w:val="0"/>
                <w:numId w:val="73"/>
              </w:numPr>
              <w:autoSpaceDE w:val="0"/>
              <w:autoSpaceDN w:val="0"/>
              <w:spacing w:after="0" w:line="240" w:lineRule="auto"/>
              <w:ind w:left="1096"/>
              <w:contextualSpacing w:val="0"/>
              <w:jc w:val="both"/>
              <w:rPr>
                <w:rFonts w:cs="Arial"/>
              </w:rPr>
            </w:pPr>
            <w:r w:rsidRPr="005D0DC0">
              <w:rPr>
                <w:rFonts w:cs="Arial"/>
              </w:rPr>
              <w:t xml:space="preserve">przez podmioty danej jednostki samorządu terytorialnego </w:t>
            </w:r>
            <w:r w:rsidRPr="005D0DC0">
              <w:rPr>
                <w:rFonts w:cs="Arial"/>
              </w:rPr>
              <w:lastRenderedPageBreak/>
              <w:t>wyspecjalizowane w zakresie reintegracji zawodowej, o ile zostaną wskazane we wniosku o dofinansowanie projektu jako  realizatorzy projektu</w:t>
            </w:r>
            <w:r>
              <w:rPr>
                <w:rFonts w:cs="Arial"/>
              </w:rPr>
              <w:t>,</w:t>
            </w:r>
          </w:p>
          <w:p w:rsidR="00FD09C4" w:rsidRPr="005D0DC0" w:rsidRDefault="00FD09C4" w:rsidP="000D51C4">
            <w:pPr>
              <w:pStyle w:val="Akapitzlist"/>
              <w:numPr>
                <w:ilvl w:val="0"/>
                <w:numId w:val="73"/>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0A2984">
            <w:pPr>
              <w:pStyle w:val="Akapitzlist"/>
              <w:numPr>
                <w:ilvl w:val="0"/>
                <w:numId w:val="234"/>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0A2984">
            <w:pPr>
              <w:pStyle w:val="Akapitzlist"/>
              <w:numPr>
                <w:ilvl w:val="0"/>
                <w:numId w:val="234"/>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0A2984">
            <w:pPr>
              <w:pStyle w:val="Akapitzlist"/>
              <w:numPr>
                <w:ilvl w:val="0"/>
                <w:numId w:val="234"/>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FD09C4" w:rsidRDefault="00FD09C4"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16977" w:rsidRDefault="00C16977"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lastRenderedPageBreak/>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0D51C4">
            <w:pPr>
              <w:pStyle w:val="TableParagraph"/>
              <w:numPr>
                <w:ilvl w:val="0"/>
                <w:numId w:val="66"/>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0D51C4">
            <w:pPr>
              <w:pStyle w:val="TableParagraph"/>
              <w:numPr>
                <w:ilvl w:val="0"/>
                <w:numId w:val="65"/>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0D51C4">
            <w:pPr>
              <w:pStyle w:val="TableParagraph"/>
              <w:numPr>
                <w:ilvl w:val="0"/>
                <w:numId w:val="65"/>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0D51C4">
            <w:pPr>
              <w:pStyle w:val="TableParagraph"/>
              <w:numPr>
                <w:ilvl w:val="0"/>
                <w:numId w:val="65"/>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0D51C4">
            <w:pPr>
              <w:pStyle w:val="TableParagraph"/>
              <w:numPr>
                <w:ilvl w:val="0"/>
                <w:numId w:val="65"/>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w:t>
            </w:r>
            <w:r w:rsidRPr="00943641">
              <w:rPr>
                <w:rFonts w:ascii="Myriad Pro" w:hAnsi="Myriad Pro" w:cs="Arial"/>
                <w:sz w:val="20"/>
              </w:rPr>
              <w:lastRenderedPageBreak/>
              <w:t xml:space="preserve">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0D51C4">
            <w:pPr>
              <w:pStyle w:val="Akapitzlist"/>
              <w:numPr>
                <w:ilvl w:val="0"/>
                <w:numId w:val="67"/>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0D51C4">
            <w:pPr>
              <w:pStyle w:val="Akapitzlist"/>
              <w:numPr>
                <w:ilvl w:val="0"/>
                <w:numId w:val="68"/>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0D51C4">
            <w:pPr>
              <w:pStyle w:val="Akapitzlist"/>
              <w:numPr>
                <w:ilvl w:val="0"/>
                <w:numId w:val="68"/>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0D51C4">
            <w:pPr>
              <w:pStyle w:val="Akapitzlist"/>
              <w:numPr>
                <w:ilvl w:val="0"/>
                <w:numId w:val="45"/>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0D51C4">
            <w:pPr>
              <w:pStyle w:val="Akapitzlist"/>
              <w:numPr>
                <w:ilvl w:val="0"/>
                <w:numId w:val="45"/>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de minimis</w:t>
            </w:r>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51C4">
            <w:pPr>
              <w:pStyle w:val="Akapitzlist"/>
              <w:numPr>
                <w:ilvl w:val="0"/>
                <w:numId w:val="6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 xml:space="preserve">W przypadku Beneficjenta będącego jednostką sektora finansów publicznych i/lub w przypadku projektu realizowanego w partnerstwie gdzie Beneficjentem – Liderem jest podmiot będący jednostką sektora </w:t>
            </w:r>
            <w:r w:rsidRPr="007A614C">
              <w:rPr>
                <w:rFonts w:ascii="Myriad Pro" w:eastAsia="MyriadPro-Regular" w:hAnsi="Myriad Pro" w:cs="Arial"/>
                <w:sz w:val="20"/>
                <w:lang w:eastAsia="pl-PL"/>
              </w:rPr>
              <w:lastRenderedPageBreak/>
              <w:t>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w:t>
            </w:r>
            <w:r w:rsidRPr="007A614C">
              <w:rPr>
                <w:rFonts w:ascii="Myriad Pro" w:eastAsia="MyriadPro-Regular" w:hAnsi="Myriad Pro" w:cs="Arial"/>
                <w:sz w:val="20"/>
              </w:rPr>
              <w:lastRenderedPageBreak/>
              <w:t>(np.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lastRenderedPageBreak/>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 xml:space="preserve">Projekty niespełniające kryterium kierowane są do </w:t>
            </w:r>
            <w:r w:rsidRPr="007A614C">
              <w:rPr>
                <w:rFonts w:ascii="Myriad Pro" w:eastAsia="MyriadPro-Regular" w:hAnsi="Myriad Pro" w:cs="Arial"/>
                <w:sz w:val="20"/>
              </w:rPr>
              <w:lastRenderedPageBreak/>
              <w:t>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0D51C4">
            <w:pPr>
              <w:pStyle w:val="Akapitzlist"/>
              <w:numPr>
                <w:ilvl w:val="0"/>
                <w:numId w:val="70"/>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0A2984">
            <w:pPr>
              <w:numPr>
                <w:ilvl w:val="0"/>
                <w:numId w:val="115"/>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0A2984">
            <w:pPr>
              <w:numPr>
                <w:ilvl w:val="0"/>
                <w:numId w:val="252"/>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0A2984">
            <w:pPr>
              <w:numPr>
                <w:ilvl w:val="0"/>
                <w:numId w:val="252"/>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0A2984">
            <w:pPr>
              <w:numPr>
                <w:ilvl w:val="0"/>
                <w:numId w:val="252"/>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0A2984">
            <w:pPr>
              <w:pStyle w:val="Akapitzlist"/>
              <w:numPr>
                <w:ilvl w:val="0"/>
                <w:numId w:val="252"/>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0D51C4">
            <w:pPr>
              <w:pStyle w:val="Akapitzlist"/>
              <w:numPr>
                <w:ilvl w:val="0"/>
                <w:numId w:val="7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0D51C4">
            <w:pPr>
              <w:pStyle w:val="Akapitzlist"/>
              <w:numPr>
                <w:ilvl w:val="0"/>
                <w:numId w:val="75"/>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0D51C4">
            <w:pPr>
              <w:pStyle w:val="Akapitzlist"/>
              <w:numPr>
                <w:ilvl w:val="0"/>
                <w:numId w:val="7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0D51C4">
            <w:pPr>
              <w:pStyle w:val="Akapitzlist"/>
              <w:numPr>
                <w:ilvl w:val="0"/>
                <w:numId w:val="76"/>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0D51C4">
            <w:pPr>
              <w:pStyle w:val="Akapitzlist"/>
              <w:numPr>
                <w:ilvl w:val="0"/>
                <w:numId w:val="76"/>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 xml:space="preserve">Komunikatem Ministra Rozwoju w sprawie wyznaczenia minimalnych poziomów kryterium efektywności społecznej i  </w:t>
            </w:r>
            <w:r w:rsidRPr="00271141">
              <w:rPr>
                <w:rFonts w:cs="Arial"/>
                <w:bCs/>
                <w:i/>
              </w:rPr>
              <w:lastRenderedPageBreak/>
              <w:t>zatrudnieniowej dla Regionalnych Programów Operacyjnych:</w:t>
            </w:r>
          </w:p>
          <w:p w:rsidR="00BD6BA6" w:rsidRPr="00271141" w:rsidRDefault="00BD6BA6" w:rsidP="000D51C4">
            <w:pPr>
              <w:pStyle w:val="Akapitzlist"/>
              <w:numPr>
                <w:ilvl w:val="0"/>
                <w:numId w:val="72"/>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0D51C4">
            <w:pPr>
              <w:pStyle w:val="Akapitzlist"/>
              <w:numPr>
                <w:ilvl w:val="0"/>
                <w:numId w:val="72"/>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0D51C4">
            <w:pPr>
              <w:pStyle w:val="Akapitzlist"/>
              <w:numPr>
                <w:ilvl w:val="0"/>
                <w:numId w:val="76"/>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0D51C4">
            <w:pPr>
              <w:pStyle w:val="Akapitzlist"/>
              <w:numPr>
                <w:ilvl w:val="0"/>
                <w:numId w:val="76"/>
              </w:numPr>
              <w:jc w:val="both"/>
              <w:rPr>
                <w:rFonts w:cs="Arial"/>
              </w:rPr>
            </w:pPr>
            <w:r w:rsidRPr="00271141">
              <w:rPr>
                <w:rFonts w:cs="Arial"/>
              </w:rPr>
              <w:t>W projekcie należy obowiązkowo stosować przynajmniej  jedną z wymienionych form pracy:</w:t>
            </w:r>
          </w:p>
          <w:p w:rsidR="00BD6BA6" w:rsidRPr="00CE7608" w:rsidRDefault="00BD6BA6" w:rsidP="000A2984">
            <w:pPr>
              <w:pStyle w:val="Akapitzlist"/>
              <w:numPr>
                <w:ilvl w:val="1"/>
                <w:numId w:val="195"/>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0A2984">
            <w:pPr>
              <w:pStyle w:val="Akapitzlist"/>
              <w:numPr>
                <w:ilvl w:val="1"/>
                <w:numId w:val="195"/>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0A2984">
            <w:pPr>
              <w:pStyle w:val="Akapitzlist"/>
              <w:numPr>
                <w:ilvl w:val="1"/>
                <w:numId w:val="195"/>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0D51C4">
            <w:pPr>
              <w:pStyle w:val="Akapitzlist"/>
              <w:numPr>
                <w:ilvl w:val="0"/>
                <w:numId w:val="76"/>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0D51C4">
            <w:pPr>
              <w:pStyle w:val="Akapitzlist"/>
              <w:numPr>
                <w:ilvl w:val="0"/>
                <w:numId w:val="76"/>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0A2984">
            <w:pPr>
              <w:pStyle w:val="Akapitzlist"/>
              <w:numPr>
                <w:ilvl w:val="0"/>
                <w:numId w:val="253"/>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0A2984">
            <w:pPr>
              <w:pStyle w:val="Akapitzlist"/>
              <w:numPr>
                <w:ilvl w:val="0"/>
                <w:numId w:val="253"/>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0A2984">
            <w:pPr>
              <w:pStyle w:val="Akapitzlist"/>
              <w:numPr>
                <w:ilvl w:val="0"/>
                <w:numId w:val="253"/>
              </w:numPr>
              <w:autoSpaceDE w:val="0"/>
              <w:autoSpaceDN w:val="0"/>
              <w:spacing w:after="0" w:line="240" w:lineRule="auto"/>
              <w:ind w:left="1096"/>
              <w:contextualSpacing w:val="0"/>
              <w:jc w:val="both"/>
              <w:rPr>
                <w:rFonts w:cs="Arial"/>
              </w:rPr>
            </w:pPr>
            <w:r w:rsidRPr="00271141">
              <w:rPr>
                <w:rFonts w:cs="Arial"/>
              </w:rPr>
              <w:lastRenderedPageBreak/>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0A2984">
            <w:pPr>
              <w:pStyle w:val="Akapitzlist"/>
              <w:numPr>
                <w:ilvl w:val="0"/>
                <w:numId w:val="253"/>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0D51C4">
            <w:pPr>
              <w:pStyle w:val="Akapitzlist"/>
              <w:numPr>
                <w:ilvl w:val="0"/>
                <w:numId w:val="76"/>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0D51C4">
            <w:pPr>
              <w:pStyle w:val="Akapitzlist"/>
              <w:numPr>
                <w:ilvl w:val="0"/>
                <w:numId w:val="76"/>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BD6BA6" w:rsidRDefault="00BD6BA6" w:rsidP="007E2858">
      <w:pPr>
        <w:rPr>
          <w:rFonts w:ascii="Myriad Pro" w:hAnsi="Myriad Pro"/>
          <w:b/>
          <w:sz w:val="20"/>
        </w:rPr>
      </w:pPr>
    </w:p>
    <w:p w:rsidR="000B72B8" w:rsidRDefault="000B72B8"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0D51C4">
            <w:pPr>
              <w:pStyle w:val="Akapitzlist"/>
              <w:numPr>
                <w:ilvl w:val="0"/>
                <w:numId w:val="77"/>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BD6BA6" w:rsidRDefault="00BD6BA6" w:rsidP="00BD6BA6">
      <w:pPr>
        <w:spacing w:after="0"/>
        <w:rPr>
          <w:rFonts w:ascii="Myriad Pro" w:hAnsi="Myriad Pro"/>
          <w:b/>
          <w:sz w:val="20"/>
        </w:rPr>
      </w:pPr>
    </w:p>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L.p</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0D51C4">
            <w:pPr>
              <w:pStyle w:val="Akapitzlist"/>
              <w:numPr>
                <w:ilvl w:val="0"/>
                <w:numId w:val="78"/>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0D51C4">
            <w:pPr>
              <w:pStyle w:val="Akapitzlist"/>
              <w:numPr>
                <w:ilvl w:val="0"/>
                <w:numId w:val="7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de minimis</w:t>
            </w:r>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0D51C4">
            <w:pPr>
              <w:pStyle w:val="Akapitzlist"/>
              <w:numPr>
                <w:ilvl w:val="0"/>
                <w:numId w:val="7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Partner/rzy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kryterium zostaje automatycznie uznane za </w:t>
            </w:r>
            <w:r w:rsidRPr="00271141">
              <w:rPr>
                <w:rFonts w:ascii="Myriad Pro" w:eastAsia="MyriadPro-Regular" w:hAnsi="Myriad Pro" w:cs="Arial"/>
                <w:sz w:val="20"/>
              </w:rPr>
              <w:lastRenderedPageBreak/>
              <w:t>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0D51C4">
            <w:pPr>
              <w:pStyle w:val="Akapitzlist"/>
              <w:numPr>
                <w:ilvl w:val="0"/>
                <w:numId w:val="7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0D51C4">
            <w:pPr>
              <w:pStyle w:val="Akapitzlist"/>
              <w:numPr>
                <w:ilvl w:val="0"/>
                <w:numId w:val="79"/>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0D51C4">
            <w:pPr>
              <w:pStyle w:val="Default"/>
              <w:numPr>
                <w:ilvl w:val="0"/>
                <w:numId w:val="46"/>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0D51C4">
            <w:pPr>
              <w:pStyle w:val="Default"/>
              <w:numPr>
                <w:ilvl w:val="0"/>
                <w:numId w:val="46"/>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0D51C4">
            <w:pPr>
              <w:pStyle w:val="Akapitzlist"/>
              <w:numPr>
                <w:ilvl w:val="0"/>
                <w:numId w:val="79"/>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r w:rsidRPr="00271141">
              <w:rPr>
                <w:rFonts w:ascii="Myriad Pro" w:eastAsia="MyriadPro-Regular" w:hAnsi="Myriad Pro" w:cs="Arial"/>
                <w:b/>
                <w:sz w:val="20"/>
              </w:rPr>
              <w:lastRenderedPageBreak/>
              <w:t>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Kryterium zostanie spełnione, jeżeli podczas jego oceny zostanie przyznane minimum 6 punktów.</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51C4">
            <w:pPr>
              <w:pStyle w:val="Akapitzlist"/>
              <w:numPr>
                <w:ilvl w:val="0"/>
                <w:numId w:val="8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0A2984">
            <w:pPr>
              <w:numPr>
                <w:ilvl w:val="0"/>
                <w:numId w:val="202"/>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0A2984">
            <w:pPr>
              <w:pStyle w:val="Akapitzlist"/>
              <w:numPr>
                <w:ilvl w:val="0"/>
                <w:numId w:val="203"/>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0A2984">
            <w:pPr>
              <w:numPr>
                <w:ilvl w:val="0"/>
                <w:numId w:val="202"/>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lastRenderedPageBreak/>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0A2984">
            <w:pPr>
              <w:numPr>
                <w:ilvl w:val="0"/>
                <w:numId w:val="201"/>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0A2984">
            <w:pPr>
              <w:pStyle w:val="Akapitzlist"/>
              <w:numPr>
                <w:ilvl w:val="3"/>
                <w:numId w:val="203"/>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0A2984">
            <w:pPr>
              <w:pStyle w:val="Akapitzlist"/>
              <w:numPr>
                <w:ilvl w:val="3"/>
                <w:numId w:val="203"/>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0A2984">
            <w:pPr>
              <w:pStyle w:val="Akapitzlist"/>
              <w:numPr>
                <w:ilvl w:val="3"/>
                <w:numId w:val="203"/>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0A2984">
            <w:pPr>
              <w:numPr>
                <w:ilvl w:val="0"/>
                <w:numId w:val="201"/>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0A2984">
            <w:pPr>
              <w:numPr>
                <w:ilvl w:val="0"/>
                <w:numId w:val="201"/>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0A2984">
            <w:pPr>
              <w:numPr>
                <w:ilvl w:val="0"/>
                <w:numId w:val="201"/>
              </w:numPr>
              <w:spacing w:before="40" w:after="40" w:line="240" w:lineRule="auto"/>
              <w:ind w:left="357" w:hanging="357"/>
              <w:contextualSpacing/>
              <w:jc w:val="both"/>
              <w:rPr>
                <w:rFonts w:ascii="Myriad Pro" w:hAnsi="Myriad Pro"/>
                <w:sz w:val="20"/>
              </w:rPr>
            </w:pPr>
            <w:r w:rsidRPr="00580842">
              <w:rPr>
                <w:rFonts w:ascii="Myriad Pro" w:hAnsi="Myriad Pro" w:cs="Arial"/>
                <w:sz w:val="20"/>
              </w:rPr>
              <w:lastRenderedPageBreak/>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BD6BA6" w:rsidRPr="009A332F" w:rsidRDefault="00BD6BA6" w:rsidP="00606993">
      <w:pPr>
        <w:pStyle w:val="Podtytu"/>
      </w:pPr>
      <w:bookmarkStart w:id="14" w:name="_Toc1112080"/>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0A2984">
            <w:pPr>
              <w:pStyle w:val="Akapitzlist"/>
              <w:numPr>
                <w:ilvl w:val="0"/>
                <w:numId w:val="81"/>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0A2984">
            <w:pPr>
              <w:pStyle w:val="Akapitzlist"/>
              <w:numPr>
                <w:ilvl w:val="0"/>
                <w:numId w:val="8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A2984">
            <w:pPr>
              <w:pStyle w:val="Akapitzlist"/>
              <w:numPr>
                <w:ilvl w:val="0"/>
                <w:numId w:val="8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A2984">
            <w:pPr>
              <w:pStyle w:val="Akapitzlist"/>
              <w:numPr>
                <w:ilvl w:val="0"/>
                <w:numId w:val="8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Partner/rzy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A2984">
            <w:pPr>
              <w:pStyle w:val="Akapitzlist"/>
              <w:numPr>
                <w:ilvl w:val="0"/>
                <w:numId w:val="8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0A2984">
            <w:pPr>
              <w:pStyle w:val="Akapitzlist"/>
              <w:numPr>
                <w:ilvl w:val="0"/>
                <w:numId w:val="83"/>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0A2984">
            <w:pPr>
              <w:pStyle w:val="Akapitzlist"/>
              <w:numPr>
                <w:ilvl w:val="0"/>
                <w:numId w:val="83"/>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0D51C4">
            <w:pPr>
              <w:pStyle w:val="Akapitzlist"/>
              <w:numPr>
                <w:ilvl w:val="0"/>
                <w:numId w:val="45"/>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0D51C4">
            <w:pPr>
              <w:pStyle w:val="Akapitzlist"/>
              <w:numPr>
                <w:ilvl w:val="0"/>
                <w:numId w:val="45"/>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0A2984">
            <w:pPr>
              <w:pStyle w:val="Akapitzlist"/>
              <w:numPr>
                <w:ilvl w:val="0"/>
                <w:numId w:val="84"/>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0A2984">
            <w:pPr>
              <w:pStyle w:val="Akapitzlist"/>
              <w:numPr>
                <w:ilvl w:val="0"/>
                <w:numId w:val="84"/>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de minimis</w:t>
            </w:r>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0A2984">
            <w:pPr>
              <w:pStyle w:val="Akapitzlist"/>
              <w:numPr>
                <w:ilvl w:val="0"/>
                <w:numId w:val="84"/>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0A2984">
            <w:pPr>
              <w:pStyle w:val="Akapitzlist"/>
              <w:numPr>
                <w:ilvl w:val="0"/>
                <w:numId w:val="85"/>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0A2984">
            <w:pPr>
              <w:pStyle w:val="Akapitzlist"/>
              <w:numPr>
                <w:ilvl w:val="0"/>
                <w:numId w:val="85"/>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0A2984">
            <w:pPr>
              <w:pStyle w:val="Akapitzlist"/>
              <w:numPr>
                <w:ilvl w:val="0"/>
                <w:numId w:val="85"/>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A2984">
            <w:pPr>
              <w:pStyle w:val="Akapitzlist"/>
              <w:numPr>
                <w:ilvl w:val="0"/>
                <w:numId w:val="85"/>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0D51C4">
            <w:pPr>
              <w:pStyle w:val="Default"/>
              <w:numPr>
                <w:ilvl w:val="0"/>
                <w:numId w:val="46"/>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0D51C4">
            <w:pPr>
              <w:pStyle w:val="Default"/>
              <w:numPr>
                <w:ilvl w:val="0"/>
                <w:numId w:val="46"/>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A2984">
            <w:pPr>
              <w:pStyle w:val="Akapitzlist"/>
              <w:numPr>
                <w:ilvl w:val="0"/>
                <w:numId w:val="85"/>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0A2984">
            <w:pPr>
              <w:pStyle w:val="Akapitzlist"/>
              <w:numPr>
                <w:ilvl w:val="0"/>
                <w:numId w:val="8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A2984">
            <w:pPr>
              <w:pStyle w:val="Akapitzlist"/>
              <w:numPr>
                <w:ilvl w:val="0"/>
                <w:numId w:val="8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A2984">
            <w:pPr>
              <w:pStyle w:val="Akapitzlist"/>
              <w:numPr>
                <w:ilvl w:val="0"/>
                <w:numId w:val="8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A2984">
            <w:pPr>
              <w:pStyle w:val="Akapitzlist"/>
              <w:numPr>
                <w:ilvl w:val="0"/>
                <w:numId w:val="8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Default="00BD6BA6" w:rsidP="007E2858">
      <w:pPr>
        <w:autoSpaceDE w:val="0"/>
        <w:autoSpaceDN w:val="0"/>
        <w:adjustRightInd w:val="0"/>
        <w:jc w:val="center"/>
        <w:rPr>
          <w:rFonts w:ascii="Myriad Pro" w:hAnsi="Myriad Pro" w:cs="Arial"/>
          <w:b/>
          <w:bCs/>
          <w:sz w:val="20"/>
        </w:rPr>
      </w:pPr>
      <w:r w:rsidRPr="00045B9C">
        <w:rPr>
          <w:rFonts w:ascii="Myriad Pro" w:hAnsi="Myriad Pro"/>
          <w:b/>
          <w:sz w:val="20"/>
        </w:rPr>
        <w:t xml:space="preserve">Kryteria szczegółowe przyjęte Uchwałą </w:t>
      </w:r>
      <w:r w:rsidR="006D3EA4" w:rsidRPr="00045B9C">
        <w:rPr>
          <w:rFonts w:ascii="Myriad Pro" w:hAnsi="Myriad Pro" w:cs="Arial"/>
          <w:b/>
          <w:bCs/>
          <w:sz w:val="20"/>
        </w:rPr>
        <w:t>Nr 16/19</w:t>
      </w:r>
      <w:r w:rsidRPr="00045B9C">
        <w:rPr>
          <w:rFonts w:ascii="Myriad Pro" w:hAnsi="Myriad Pro" w:cs="Arial"/>
          <w:b/>
          <w:bCs/>
          <w:sz w:val="20"/>
        </w:rPr>
        <w:t xml:space="preserve"> Komitetu Monitoruj</w:t>
      </w:r>
      <w:r w:rsidR="006D3EA4" w:rsidRPr="00045B9C">
        <w:rPr>
          <w:rFonts w:ascii="Myriad Pro" w:hAnsi="Myriad Pro" w:cs="Arial"/>
          <w:b/>
          <w:bCs/>
          <w:sz w:val="20"/>
        </w:rPr>
        <w:t>ącego RPO WZ 2014-2020 z dnia 14 lutego 2019</w:t>
      </w:r>
      <w:r w:rsidRPr="00045B9C">
        <w:rPr>
          <w:rFonts w:ascii="Myriad Pro" w:hAnsi="Myriad Pro" w:cs="Arial"/>
          <w:b/>
          <w:bCs/>
          <w:sz w:val="20"/>
        </w:rPr>
        <w:t xml:space="preserve">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Oś priorytetowa</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VII Włączenie społeczne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Priorytet Inwestycyjny</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9i Aktywne włączenie, w tym z myślą o promowaniu równych szans oraz aktywnego uczestnictwa i zwiększaniu szans na zatrudnienie.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Działanie</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7.2</w:t>
            </w:r>
            <w:r>
              <w:rPr>
                <w:rFonts w:ascii="Myriad Pro" w:hAnsi="Myriad Pro"/>
                <w:sz w:val="20"/>
              </w:rPr>
              <w:t xml:space="preserve"> </w:t>
            </w:r>
            <w:r w:rsidRPr="003337AA">
              <w:rPr>
                <w:rFonts w:ascii="Myriad Pro" w:hAnsi="Myriad Pro" w:cs="Arial"/>
                <w:sz w:val="20"/>
              </w:rPr>
              <w:t>Wsparcie dla tworzenia podmiotów integracji społecznej oraz podmiotów działających na rzecz aktywizacji społeczno-zawodowej</w:t>
            </w:r>
          </w:p>
        </w:tc>
      </w:tr>
      <w:tr w:rsidR="00045B9C" w:rsidRPr="009D4B73" w:rsidTr="00045B9C">
        <w:trPr>
          <w:trHeight w:val="1085"/>
        </w:trPr>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Typ projektu</w:t>
            </w:r>
          </w:p>
        </w:tc>
        <w:tc>
          <w:tcPr>
            <w:tcW w:w="12275" w:type="dxa"/>
            <w:shd w:val="clear" w:color="auto" w:fill="92CDDC"/>
          </w:tcPr>
          <w:p w:rsidR="00045B9C" w:rsidRPr="00470372" w:rsidRDefault="00045B9C" w:rsidP="00045B9C">
            <w:pPr>
              <w:pStyle w:val="Akapitzlist"/>
              <w:numPr>
                <w:ilvl w:val="0"/>
                <w:numId w:val="343"/>
              </w:numPr>
              <w:spacing w:before="120" w:after="0" w:line="240" w:lineRule="auto"/>
              <w:ind w:left="85" w:firstLine="0"/>
              <w:jc w:val="both"/>
            </w:pPr>
            <w:r w:rsidRPr="003337AA">
              <w:t>Aktywna integracja (społeczna, edukacyjna, zawodowa, zdrowotna) osób zagrożonych ubóstwem lub wykluczeniem społecznym poprzez tworzenie podmiotów  integracji społecznej, tj. Centrów Integracji Społecznej, Klubów Integracji Społecznej</w:t>
            </w:r>
            <w:r>
              <w:t>,</w:t>
            </w:r>
            <w:r w:rsidRPr="003337AA">
              <w:t xml:space="preserve"> Zakładów Aktywności Zawodowej, Warsztatów Terapii Zajęciowej oraz podmiotów działających na rzecz aktywizacji społeczno-zawodowej (których podstawowym zadaniem nie jest działalność gospodarcza).</w:t>
            </w:r>
          </w:p>
        </w:tc>
      </w:tr>
    </w:tbl>
    <w:p w:rsidR="00045B9C" w:rsidRPr="0004121F" w:rsidRDefault="00045B9C" w:rsidP="00045B9C">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45B9C" w:rsidRPr="0004121F" w:rsidTr="00045B9C">
        <w:tc>
          <w:tcPr>
            <w:tcW w:w="14175" w:type="dxa"/>
            <w:gridSpan w:val="4"/>
            <w:shd w:val="clear" w:color="auto" w:fill="D9D9D9"/>
          </w:tcPr>
          <w:p w:rsidR="00045B9C" w:rsidRPr="0004121F" w:rsidRDefault="00045B9C" w:rsidP="00045B9C">
            <w:pPr>
              <w:spacing w:before="40" w:after="40" w:line="240" w:lineRule="auto"/>
              <w:jc w:val="center"/>
              <w:rPr>
                <w:rFonts w:ascii="Myriad Pro" w:hAnsi="Myriad Pro"/>
                <w:b/>
                <w:sz w:val="20"/>
              </w:rPr>
            </w:pPr>
            <w:r w:rsidRPr="0004121F">
              <w:rPr>
                <w:rFonts w:ascii="Myriad Pro" w:hAnsi="Myriad Pro"/>
                <w:b/>
                <w:sz w:val="20"/>
              </w:rPr>
              <w:lastRenderedPageBreak/>
              <w:t>Kryteria dopuszczalności</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L.p.</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Nazwa kryterium</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Definicja kryterium</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Opis znaczenia kryterium</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1</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2</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3</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4</w:t>
            </w:r>
          </w:p>
        </w:tc>
      </w:tr>
      <w:tr w:rsidR="00045B9C" w:rsidRPr="0004121F" w:rsidTr="00045B9C">
        <w:tc>
          <w:tcPr>
            <w:tcW w:w="512" w:type="dxa"/>
          </w:tcPr>
          <w:p w:rsidR="00045B9C" w:rsidRPr="0004121F" w:rsidRDefault="00045B9C" w:rsidP="00045B9C">
            <w:pPr>
              <w:pStyle w:val="Akapitzlist"/>
              <w:numPr>
                <w:ilvl w:val="0"/>
                <w:numId w:val="211"/>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highlight w:val="yellow"/>
              </w:rPr>
            </w:pPr>
            <w:r w:rsidRPr="0004121F">
              <w:rPr>
                <w:rFonts w:ascii="Myriad Pro" w:hAnsi="Myriad Pro"/>
                <w:sz w:val="20"/>
              </w:rPr>
              <w:t>Wymogi organizacyjne</w:t>
            </w:r>
          </w:p>
        </w:tc>
        <w:tc>
          <w:tcPr>
            <w:tcW w:w="6804" w:type="dxa"/>
            <w:shd w:val="clear" w:color="auto" w:fill="auto"/>
          </w:tcPr>
          <w:p w:rsidR="00045B9C" w:rsidRPr="0004121F" w:rsidRDefault="00045B9C" w:rsidP="00045B9C">
            <w:pPr>
              <w:pStyle w:val="Akapitzlist"/>
              <w:numPr>
                <w:ilvl w:val="0"/>
                <w:numId w:val="212"/>
              </w:numPr>
              <w:autoSpaceDE w:val="0"/>
              <w:autoSpaceDN w:val="0"/>
              <w:adjustRightInd w:val="0"/>
              <w:spacing w:before="40" w:after="40" w:line="240" w:lineRule="auto"/>
              <w:ind w:left="357" w:hanging="357"/>
              <w:contextualSpacing w:val="0"/>
              <w:jc w:val="both"/>
            </w:pPr>
            <w:r w:rsidRPr="0004121F">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r w:rsidR="00045B9C" w:rsidRPr="0004121F" w:rsidTr="00045B9C">
        <w:tc>
          <w:tcPr>
            <w:tcW w:w="512" w:type="dxa"/>
            <w:shd w:val="clear" w:color="auto" w:fill="auto"/>
          </w:tcPr>
          <w:p w:rsidR="00045B9C" w:rsidRPr="0004121F" w:rsidRDefault="00045B9C" w:rsidP="00045B9C">
            <w:pPr>
              <w:pStyle w:val="Akapitzlist"/>
              <w:numPr>
                <w:ilvl w:val="0"/>
                <w:numId w:val="211"/>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Zgodność wsparcia</w:t>
            </w:r>
          </w:p>
        </w:tc>
        <w:tc>
          <w:tcPr>
            <w:tcW w:w="6804" w:type="dxa"/>
            <w:shd w:val="clear" w:color="auto" w:fill="auto"/>
          </w:tcPr>
          <w:p w:rsidR="00045B9C" w:rsidRPr="0004121F" w:rsidRDefault="00045B9C" w:rsidP="00045B9C">
            <w:pPr>
              <w:pStyle w:val="Akapitzlist"/>
              <w:numPr>
                <w:ilvl w:val="0"/>
                <w:numId w:val="213"/>
              </w:numPr>
              <w:spacing w:before="40" w:after="40" w:line="240" w:lineRule="auto"/>
              <w:ind w:left="357" w:hanging="357"/>
              <w:contextualSpacing w:val="0"/>
              <w:jc w:val="both"/>
            </w:pPr>
            <w:r w:rsidRPr="0004121F">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5B9C" w:rsidRPr="0004121F" w:rsidRDefault="00045B9C" w:rsidP="004321A7">
            <w:pPr>
              <w:pStyle w:val="Akapitzlist"/>
              <w:numPr>
                <w:ilvl w:val="0"/>
                <w:numId w:val="0"/>
              </w:numPr>
              <w:spacing w:before="40" w:after="40" w:line="240" w:lineRule="auto"/>
              <w:ind w:left="357"/>
              <w:contextualSpacing w:val="0"/>
              <w:jc w:val="both"/>
            </w:pPr>
          </w:p>
          <w:p w:rsidR="00045B9C" w:rsidRPr="0004121F" w:rsidRDefault="00045B9C" w:rsidP="00045B9C">
            <w:pPr>
              <w:pStyle w:val="Akapitzlist"/>
              <w:numPr>
                <w:ilvl w:val="0"/>
                <w:numId w:val="213"/>
              </w:numPr>
              <w:spacing w:before="40" w:after="40" w:line="240" w:lineRule="auto"/>
              <w:ind w:left="357" w:hanging="357"/>
              <w:contextualSpacing w:val="0"/>
              <w:jc w:val="both"/>
            </w:pPr>
            <w:r w:rsidRPr="0004121F">
              <w:rPr>
                <w:rFonts w:cs="Arial"/>
              </w:rPr>
              <w:t>Projektodawca</w:t>
            </w:r>
            <w:r w:rsidRPr="0004121F" w:rsidDel="00094346">
              <w:rPr>
                <w:rFonts w:cs="Arial"/>
              </w:rPr>
              <w:t xml:space="preserve"> wniesie wkład własn</w:t>
            </w:r>
            <w:r w:rsidRPr="0004121F">
              <w:rPr>
                <w:rFonts w:cs="Arial"/>
              </w:rPr>
              <w:t>y</w:t>
            </w:r>
            <w:r w:rsidRPr="0004121F" w:rsidDel="00094346">
              <w:rPr>
                <w:rFonts w:cs="Arial"/>
              </w:rPr>
              <w:t xml:space="preserve"> w wysokości </w:t>
            </w:r>
            <w:r w:rsidRPr="0004121F">
              <w:rPr>
                <w:rFonts w:cs="Arial"/>
              </w:rPr>
              <w:t>nie mniejszej niż 5 % wartości projektu, zgodnie z zapisami zawartymi w Szczegółowym Opisie Osi Priorytetowych Regionalnego Programu Operacyjnego Województwa Zachodniopomorskiego 2014 - 2020.</w:t>
            </w:r>
          </w:p>
          <w:p w:rsidR="00045B9C" w:rsidRPr="0004121F" w:rsidRDefault="00045B9C" w:rsidP="004321A7">
            <w:pPr>
              <w:pStyle w:val="Akapitzlist"/>
              <w:numPr>
                <w:ilvl w:val="0"/>
                <w:numId w:val="0"/>
              </w:numPr>
              <w:ind w:left="714"/>
              <w:jc w:val="both"/>
              <w:rPr>
                <w:rFonts w:cs="Arial"/>
                <w:bCs/>
              </w:rPr>
            </w:pPr>
          </w:p>
          <w:p w:rsidR="00045B9C" w:rsidRPr="0004121F" w:rsidRDefault="00045B9C" w:rsidP="00045B9C">
            <w:pPr>
              <w:pStyle w:val="Akapitzlist"/>
              <w:numPr>
                <w:ilvl w:val="0"/>
                <w:numId w:val="213"/>
              </w:numPr>
              <w:spacing w:before="40" w:after="40" w:line="240" w:lineRule="auto"/>
              <w:ind w:left="357" w:hanging="357"/>
              <w:contextualSpacing w:val="0"/>
              <w:jc w:val="both"/>
            </w:pPr>
            <w:r w:rsidRPr="0004121F">
              <w:rPr>
                <w:rFonts w:cs="Arial"/>
                <w:bCs/>
              </w:rPr>
              <w:t>Projekt zakłada osiągnięcie wskaźników efektywności społecznej i zatrudnieniowej</w:t>
            </w:r>
            <w:r w:rsidRPr="0004121F">
              <w:rPr>
                <w:vertAlign w:val="superscript"/>
              </w:rPr>
              <w:footnoteReference w:id="1"/>
            </w:r>
            <w:r w:rsidRPr="0004121F">
              <w:rPr>
                <w:rFonts w:cs="Arial"/>
                <w:bCs/>
              </w:rPr>
              <w:t xml:space="preserve"> dla uczestników na poziomie zgodnym z Komunikatem Ministra Rozwoju w sprawie wyznaczenia minimalnych poziomów kryterium efektywności społecznej i zatrudnieniowej dla Regionalnych Programów Operacyjnych:</w:t>
            </w:r>
          </w:p>
          <w:p w:rsidR="00045B9C" w:rsidRPr="0004121F" w:rsidRDefault="00045B9C" w:rsidP="00045B9C">
            <w:pPr>
              <w:pStyle w:val="Akapitzlist"/>
              <w:numPr>
                <w:ilvl w:val="0"/>
                <w:numId w:val="345"/>
              </w:numPr>
              <w:autoSpaceDE w:val="0"/>
              <w:autoSpaceDN w:val="0"/>
              <w:spacing w:after="0" w:line="240" w:lineRule="auto"/>
              <w:contextualSpacing w:val="0"/>
              <w:jc w:val="both"/>
              <w:rPr>
                <w:rFonts w:cs="Arial"/>
                <w:bCs/>
              </w:rPr>
            </w:pPr>
            <w:r w:rsidRPr="0004121F">
              <w:rPr>
                <w:rFonts w:cs="Arial"/>
                <w:bCs/>
              </w:rPr>
              <w:t>w odniesieniu do osób z niepełnosprawnościami,</w:t>
            </w:r>
          </w:p>
          <w:p w:rsidR="00045B9C" w:rsidRPr="0004121F" w:rsidRDefault="00045B9C" w:rsidP="00045B9C">
            <w:pPr>
              <w:pStyle w:val="Akapitzlist"/>
              <w:numPr>
                <w:ilvl w:val="0"/>
                <w:numId w:val="345"/>
              </w:numPr>
              <w:autoSpaceDE w:val="0"/>
              <w:autoSpaceDN w:val="0"/>
              <w:spacing w:after="0" w:line="240" w:lineRule="auto"/>
              <w:contextualSpacing w:val="0"/>
              <w:jc w:val="both"/>
              <w:rPr>
                <w:rFonts w:cs="Arial"/>
                <w:bCs/>
              </w:rPr>
            </w:pPr>
            <w:r w:rsidRPr="0004121F">
              <w:rPr>
                <w:rFonts w:cs="Arial"/>
                <w:bCs/>
              </w:rPr>
              <w:t>w odniesieniu do pozostałych osób zagrożonych ubóstwem lub wykluczeniem społecznym.</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045B9C">
            <w:pPr>
              <w:pStyle w:val="Akapitzlist"/>
              <w:numPr>
                <w:ilvl w:val="0"/>
                <w:numId w:val="213"/>
              </w:numPr>
              <w:autoSpaceDE w:val="0"/>
              <w:autoSpaceDN w:val="0"/>
              <w:spacing w:after="0" w:line="240" w:lineRule="auto"/>
              <w:ind w:left="317" w:hanging="283"/>
              <w:contextualSpacing w:val="0"/>
              <w:jc w:val="both"/>
              <w:rPr>
                <w:rFonts w:cs="Arial"/>
                <w:bCs/>
              </w:rPr>
            </w:pPr>
            <w:r w:rsidRPr="0004121F">
              <w:rPr>
                <w:rFonts w:cs="Arial"/>
              </w:rPr>
              <w:lastRenderedPageBreak/>
              <w:t>W projekcie maksymalnie 20 % grupy docelowej mogą stanowić osoby:</w:t>
            </w:r>
          </w:p>
          <w:p w:rsidR="00045B9C" w:rsidRPr="0004121F" w:rsidRDefault="00045B9C" w:rsidP="00045B9C">
            <w:pPr>
              <w:pStyle w:val="Akapitzlist"/>
              <w:numPr>
                <w:ilvl w:val="0"/>
                <w:numId w:val="344"/>
              </w:numPr>
              <w:autoSpaceDE w:val="0"/>
              <w:autoSpaceDN w:val="0"/>
              <w:spacing w:before="40" w:after="40" w:line="240" w:lineRule="auto"/>
              <w:jc w:val="both"/>
              <w:rPr>
                <w:rFonts w:cs="Arial"/>
                <w:bCs/>
              </w:rPr>
            </w:pPr>
            <w:r w:rsidRPr="0004121F">
              <w:rPr>
                <w:rFonts w:cs="Arial"/>
                <w:bCs/>
              </w:rPr>
              <w:t>nieletnie, wobec których zastosowano środki zapobiegania i zwalczania demoralizacji i przestępczości zgodnie z ustawą z dnia 26 października 1982 r. o postępowaniu w sprawach nieletnich;</w:t>
            </w:r>
          </w:p>
          <w:p w:rsidR="00045B9C" w:rsidRPr="0004121F" w:rsidRDefault="00045B9C" w:rsidP="00045B9C">
            <w:pPr>
              <w:pStyle w:val="Akapitzlist"/>
              <w:numPr>
                <w:ilvl w:val="0"/>
                <w:numId w:val="344"/>
              </w:numPr>
              <w:autoSpaceDE w:val="0"/>
              <w:autoSpaceDN w:val="0"/>
              <w:spacing w:before="40" w:after="40" w:line="240" w:lineRule="auto"/>
              <w:jc w:val="both"/>
              <w:rPr>
                <w:rFonts w:cs="Arial"/>
                <w:bCs/>
              </w:rPr>
            </w:pPr>
            <w:r w:rsidRPr="0004121F">
              <w:rPr>
                <w:rFonts w:cs="Arial"/>
                <w:bCs/>
              </w:rPr>
              <w:t>do 18 roku życia lub do zakończenia przez nie realizacji obowiązku szkolnego i obowiązku nauki;</w:t>
            </w:r>
          </w:p>
          <w:p w:rsidR="00045B9C" w:rsidRPr="0004121F" w:rsidRDefault="00045B9C" w:rsidP="00045B9C">
            <w:pPr>
              <w:autoSpaceDE w:val="0"/>
              <w:autoSpaceDN w:val="0"/>
              <w:spacing w:after="0" w:line="240" w:lineRule="auto"/>
              <w:jc w:val="both"/>
              <w:rPr>
                <w:rFonts w:ascii="Myriad Pro" w:hAnsi="Myriad Pro" w:cs="Arial"/>
                <w:bCs/>
                <w:sz w:val="20"/>
              </w:rPr>
            </w:pPr>
          </w:p>
          <w:p w:rsidR="00045B9C" w:rsidRPr="0004121F" w:rsidRDefault="00045B9C" w:rsidP="00045B9C">
            <w:pPr>
              <w:pStyle w:val="Akapitzlist"/>
              <w:numPr>
                <w:ilvl w:val="0"/>
                <w:numId w:val="213"/>
              </w:numPr>
              <w:autoSpaceDE w:val="0"/>
              <w:autoSpaceDN w:val="0"/>
              <w:spacing w:after="0" w:line="240" w:lineRule="auto"/>
              <w:ind w:left="317" w:hanging="283"/>
              <w:contextualSpacing w:val="0"/>
              <w:jc w:val="both"/>
              <w:rPr>
                <w:rFonts w:cs="Arial"/>
                <w:bCs/>
              </w:rPr>
            </w:pPr>
            <w:r w:rsidRPr="0004121F">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045B9C">
            <w:pPr>
              <w:pStyle w:val="Akapitzlist"/>
              <w:numPr>
                <w:ilvl w:val="0"/>
                <w:numId w:val="213"/>
              </w:numPr>
              <w:autoSpaceDE w:val="0"/>
              <w:autoSpaceDN w:val="0"/>
              <w:spacing w:after="0" w:line="240" w:lineRule="auto"/>
              <w:ind w:left="317" w:hanging="283"/>
              <w:contextualSpacing w:val="0"/>
              <w:jc w:val="both"/>
              <w:rPr>
                <w:rFonts w:cs="Arial"/>
                <w:bCs/>
              </w:rPr>
            </w:pPr>
            <w:r w:rsidRPr="0004121F">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EA5E79" w:rsidRDefault="00045B9C" w:rsidP="00045B9C">
            <w:pPr>
              <w:pStyle w:val="Akapitzlist"/>
              <w:numPr>
                <w:ilvl w:val="0"/>
                <w:numId w:val="213"/>
              </w:numPr>
              <w:autoSpaceDE w:val="0"/>
              <w:autoSpaceDN w:val="0"/>
              <w:spacing w:after="0" w:line="240" w:lineRule="auto"/>
              <w:ind w:left="317" w:hanging="283"/>
              <w:contextualSpacing w:val="0"/>
              <w:jc w:val="both"/>
              <w:rPr>
                <w:rFonts w:cs="Arial"/>
                <w:bCs/>
              </w:rPr>
            </w:pPr>
            <w:r w:rsidRPr="0004121F">
              <w:rPr>
                <w:rFonts w:cs="Arial"/>
              </w:rPr>
              <w:t xml:space="preserve">Realizowane w ramach projektu formy wsparcia prowadzące do nabycia/podniesienia kwalifikacji kończą się uzyskaniem dokumentu potwierdzającego nabyte kwalifikacje w rozumieniu </w:t>
            </w:r>
            <w:r w:rsidRPr="0004121F">
              <w:rPr>
                <w:rFonts w:cs="Arial"/>
                <w:i/>
              </w:rPr>
              <w:t>Wytycznych w zakresie monitorowania postępu rzeczowego realizacji programów operacyjnych na lata 2014-2020</w:t>
            </w:r>
            <w:r w:rsidRPr="0004121F">
              <w:rPr>
                <w:rFonts w:cs="Arial"/>
              </w:rPr>
              <w:t>.</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lastRenderedPageBreak/>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bl>
    <w:p w:rsidR="00045B9C" w:rsidRPr="00267A11" w:rsidRDefault="00045B9C"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045B9C" w:rsidRPr="00267A11" w:rsidTr="00045B9C">
        <w:trPr>
          <w:jc w:val="center"/>
        </w:trPr>
        <w:tc>
          <w:tcPr>
            <w:tcW w:w="14175" w:type="dxa"/>
            <w:gridSpan w:val="3"/>
            <w:shd w:val="clear" w:color="auto" w:fill="D9D9D9"/>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b/>
                <w:sz w:val="20"/>
              </w:rPr>
              <w:t>Kryteria premiujące</w:t>
            </w:r>
          </w:p>
        </w:tc>
      </w:tr>
      <w:tr w:rsidR="00045B9C" w:rsidRPr="00267A11" w:rsidTr="00045B9C">
        <w:trPr>
          <w:jc w:val="center"/>
        </w:trPr>
        <w:tc>
          <w:tcPr>
            <w:tcW w:w="512" w:type="dxa"/>
          </w:tcPr>
          <w:p w:rsidR="00045B9C" w:rsidRPr="00267A11" w:rsidRDefault="00045B9C" w:rsidP="00045B9C">
            <w:pPr>
              <w:pStyle w:val="Akapitzlist"/>
              <w:spacing w:before="40" w:after="40" w:line="240" w:lineRule="auto"/>
              <w:ind w:left="0"/>
              <w:contextualSpacing w:val="0"/>
              <w:jc w:val="center"/>
            </w:pPr>
            <w:r w:rsidRPr="00267A11">
              <w:t>L.p.</w:t>
            </w:r>
          </w:p>
        </w:tc>
        <w:tc>
          <w:tcPr>
            <w:tcW w:w="8930"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Definicja kryterium</w:t>
            </w:r>
          </w:p>
        </w:tc>
        <w:tc>
          <w:tcPr>
            <w:tcW w:w="4733"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Opis znaczenia kryterium</w:t>
            </w:r>
          </w:p>
        </w:tc>
      </w:tr>
      <w:tr w:rsidR="00045B9C" w:rsidRPr="00267A11" w:rsidTr="00045B9C">
        <w:trPr>
          <w:jc w:val="center"/>
        </w:trPr>
        <w:tc>
          <w:tcPr>
            <w:tcW w:w="512" w:type="dxa"/>
            <w:tcBorders>
              <w:bottom w:val="single" w:sz="4" w:space="0" w:color="auto"/>
            </w:tcBorders>
          </w:tcPr>
          <w:p w:rsidR="00045B9C" w:rsidRPr="00267A11" w:rsidRDefault="00045B9C" w:rsidP="00045B9C">
            <w:pPr>
              <w:pStyle w:val="Akapitzlist"/>
              <w:spacing w:before="40" w:after="40" w:line="240" w:lineRule="auto"/>
              <w:ind w:left="0"/>
              <w:contextualSpacing w:val="0"/>
              <w:jc w:val="center"/>
            </w:pPr>
            <w:r w:rsidRPr="00267A11">
              <w:t>1</w:t>
            </w:r>
          </w:p>
        </w:tc>
        <w:tc>
          <w:tcPr>
            <w:tcW w:w="8930"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2</w:t>
            </w:r>
          </w:p>
        </w:tc>
        <w:tc>
          <w:tcPr>
            <w:tcW w:w="4733"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3</w:t>
            </w:r>
          </w:p>
        </w:tc>
      </w:tr>
      <w:tr w:rsidR="00045B9C" w:rsidRPr="00267A11" w:rsidTr="00045B9C">
        <w:trPr>
          <w:jc w:val="center"/>
        </w:trPr>
        <w:tc>
          <w:tcPr>
            <w:tcW w:w="512" w:type="dxa"/>
            <w:tcBorders>
              <w:bottom w:val="single" w:sz="4" w:space="0" w:color="auto"/>
            </w:tcBorders>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bCs/>
                <w:sz w:val="20"/>
              </w:rPr>
            </w:pPr>
            <w:r w:rsidRPr="00267A11">
              <w:rPr>
                <w:rFonts w:ascii="Myriad Pro" w:hAnsi="Myriad Pro" w:cs="Arial"/>
                <w:bCs/>
                <w:sz w:val="20"/>
              </w:rPr>
              <w:t>Efektywność społeczna i zatrudnieniowa wynosi co najmniej o 10 pp więcej niż określona w Komunikacie Ministra Rozwoju w sprawie wyznaczenia minimalnych poziomów kryterium efektywności społecznej i zatrudnieniowej</w:t>
            </w:r>
            <w:r w:rsidRPr="00267A11">
              <w:rPr>
                <w:rFonts w:ascii="Myriad Pro" w:hAnsi="Myriad Pro"/>
                <w:sz w:val="20"/>
                <w:vertAlign w:val="superscript"/>
              </w:rPr>
              <w:footnoteReference w:id="2"/>
            </w:r>
            <w:r w:rsidRPr="00267A11">
              <w:rPr>
                <w:rFonts w:ascii="Myriad Pro" w:hAnsi="Myriad Pro" w:cs="Arial"/>
                <w:bCs/>
                <w:sz w:val="20"/>
              </w:rPr>
              <w:t xml:space="preserve"> dla Regionalnych Programów Operacyjnych:</w:t>
            </w:r>
          </w:p>
          <w:p w:rsidR="00045B9C" w:rsidRPr="00267A11" w:rsidRDefault="00045B9C" w:rsidP="00045B9C">
            <w:pPr>
              <w:pStyle w:val="Akapitzlist"/>
              <w:numPr>
                <w:ilvl w:val="0"/>
                <w:numId w:val="346"/>
              </w:numPr>
              <w:autoSpaceDE w:val="0"/>
              <w:autoSpaceDN w:val="0"/>
              <w:spacing w:after="0" w:line="240" w:lineRule="auto"/>
              <w:contextualSpacing w:val="0"/>
              <w:jc w:val="both"/>
              <w:rPr>
                <w:rFonts w:cs="Arial"/>
                <w:bCs/>
              </w:rPr>
            </w:pPr>
            <w:r w:rsidRPr="00267A11">
              <w:rPr>
                <w:rFonts w:cs="Arial"/>
                <w:bCs/>
              </w:rPr>
              <w:lastRenderedPageBreak/>
              <w:t>w odniesieniu do osób z niepełnosprawnościami,</w:t>
            </w:r>
          </w:p>
          <w:p w:rsidR="00045B9C" w:rsidRPr="00267A11" w:rsidRDefault="00045B9C" w:rsidP="00045B9C">
            <w:pPr>
              <w:pStyle w:val="Akapitzlist"/>
              <w:numPr>
                <w:ilvl w:val="0"/>
                <w:numId w:val="346"/>
              </w:numPr>
              <w:autoSpaceDE w:val="0"/>
              <w:autoSpaceDN w:val="0"/>
              <w:spacing w:after="0" w:line="240" w:lineRule="auto"/>
              <w:contextualSpacing w:val="0"/>
              <w:jc w:val="both"/>
              <w:rPr>
                <w:rFonts w:cs="Arial"/>
                <w:bCs/>
              </w:rPr>
            </w:pPr>
            <w:r w:rsidRPr="00267A11">
              <w:rPr>
                <w:rFonts w:cs="Arial"/>
                <w:bCs/>
              </w:rPr>
              <w:t>w odniesieniu do pozostałych osób zagrożonych ubóstwem lub wykluczeniem społecznym.</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lastRenderedPageBreak/>
              <w:t xml:space="preserve">Liczba punktów: </w:t>
            </w:r>
            <w:r w:rsidRPr="00267A11">
              <w:rPr>
                <w:rFonts w:ascii="Myriad Pro" w:hAnsi="Myriad Pro" w:cs="Arial"/>
                <w:sz w:val="20"/>
              </w:rPr>
              <w:t>10</w:t>
            </w:r>
          </w:p>
        </w:tc>
      </w:tr>
      <w:tr w:rsidR="00045B9C" w:rsidRPr="00267A11" w:rsidTr="00045B9C">
        <w:trPr>
          <w:jc w:val="center"/>
        </w:trPr>
        <w:tc>
          <w:tcPr>
            <w:tcW w:w="512" w:type="dxa"/>
            <w:tcBorders>
              <w:bottom w:val="single" w:sz="4" w:space="0" w:color="auto"/>
            </w:tcBorders>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sz w:val="20"/>
              </w:rPr>
            </w:pPr>
            <w:r w:rsidRPr="00267A11">
              <w:rPr>
                <w:rFonts w:ascii="Myriad Pro" w:hAnsi="Myriad Pro" w:cs="Arial"/>
                <w:sz w:val="20"/>
              </w:rPr>
              <w:t>Projekt skierowany jest do osób:</w:t>
            </w:r>
          </w:p>
          <w:p w:rsidR="00045B9C" w:rsidRPr="00267A11" w:rsidRDefault="00045B9C" w:rsidP="00045B9C">
            <w:pPr>
              <w:pStyle w:val="Akapitzlist"/>
              <w:numPr>
                <w:ilvl w:val="0"/>
                <w:numId w:val="347"/>
              </w:numPr>
              <w:autoSpaceDE w:val="0"/>
              <w:autoSpaceDN w:val="0"/>
              <w:adjustRightInd w:val="0"/>
              <w:spacing w:after="0" w:line="240" w:lineRule="auto"/>
              <w:ind w:left="1093" w:hanging="283"/>
              <w:contextualSpacing w:val="0"/>
              <w:jc w:val="both"/>
              <w:rPr>
                <w:rFonts w:cs="Arial"/>
              </w:rPr>
            </w:pPr>
            <w:r w:rsidRPr="00267A11">
              <w:rPr>
                <w:rFonts w:cs="Arial"/>
              </w:rPr>
              <w:t>o znacznym lub umiarkowanym stopniu niepełnosprawności, i/lub</w:t>
            </w:r>
          </w:p>
          <w:p w:rsidR="00045B9C" w:rsidRDefault="00045B9C" w:rsidP="00045B9C">
            <w:pPr>
              <w:pStyle w:val="Akapitzlist"/>
              <w:numPr>
                <w:ilvl w:val="0"/>
                <w:numId w:val="347"/>
              </w:numPr>
              <w:autoSpaceDE w:val="0"/>
              <w:autoSpaceDN w:val="0"/>
              <w:adjustRightInd w:val="0"/>
              <w:spacing w:after="0" w:line="240" w:lineRule="auto"/>
              <w:ind w:left="1093" w:hanging="283"/>
              <w:contextualSpacing w:val="0"/>
              <w:jc w:val="both"/>
              <w:rPr>
                <w:rFonts w:cs="Arial"/>
              </w:rPr>
            </w:pPr>
            <w:r w:rsidRPr="00267A11">
              <w:rPr>
                <w:rFonts w:cs="Arial"/>
              </w:rPr>
              <w:t xml:space="preserve">z niepełnosprawnością sprzężoną lub osoby z zaburzeniami psychicznymi, w tym osoby </w:t>
            </w:r>
            <w:r w:rsidRPr="00267A11">
              <w:rPr>
                <w:rFonts w:cs="Arial"/>
              </w:rPr>
              <w:br/>
              <w:t>z niepełnosprawnością intelektualną i osoby z całościowymi zaburzeniami rozwojowymi</w:t>
            </w:r>
          </w:p>
          <w:p w:rsidR="00045B9C" w:rsidRPr="004B7D71" w:rsidDel="002E02B7" w:rsidRDefault="00045B9C" w:rsidP="00045B9C">
            <w:pPr>
              <w:pStyle w:val="Akapitzlist"/>
              <w:autoSpaceDE w:val="0"/>
              <w:autoSpaceDN w:val="0"/>
              <w:adjustRightInd w:val="0"/>
              <w:spacing w:after="0" w:line="240" w:lineRule="auto"/>
              <w:ind w:left="33"/>
              <w:contextualSpacing w:val="0"/>
              <w:jc w:val="both"/>
              <w:rPr>
                <w:rFonts w:cs="Arial"/>
              </w:rPr>
            </w:pPr>
            <w:r w:rsidRPr="004B7D71">
              <w:rPr>
                <w:rFonts w:cs="Arial"/>
              </w:rPr>
              <w:t>na poziomie minimum 10% z ogółu uczestników projektu.</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r w:rsidR="00045B9C" w:rsidRPr="00267A11" w:rsidTr="00045B9C">
        <w:trPr>
          <w:jc w:val="center"/>
        </w:trPr>
        <w:tc>
          <w:tcPr>
            <w:tcW w:w="512" w:type="dxa"/>
            <w:tcBorders>
              <w:top w:val="single" w:sz="4" w:space="0" w:color="auto"/>
              <w:left w:val="single" w:sz="4" w:space="0" w:color="auto"/>
              <w:bottom w:val="single" w:sz="4" w:space="0" w:color="auto"/>
              <w:right w:val="single" w:sz="4" w:space="0" w:color="auto"/>
            </w:tcBorders>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45B9C" w:rsidRPr="00267A11" w:rsidDel="002E02B7"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w:t>
            </w:r>
            <w:r>
              <w:rPr>
                <w:rFonts w:ascii="Myriad Pro" w:hAnsi="Myriad Pro" w:cs="Arial"/>
                <w:sz w:val="20"/>
              </w:rPr>
              <w:t xml:space="preserve"> jest  na obszarze gmin/powiatów,</w:t>
            </w:r>
            <w:r w:rsidRPr="00267A11">
              <w:rPr>
                <w:rFonts w:ascii="Myriad Pro" w:hAnsi="Myriad Pro" w:cs="Arial"/>
                <w:sz w:val="20"/>
              </w:rPr>
              <w:t xml:space="preserve">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w:t>
            </w:r>
          </w:p>
        </w:tc>
      </w:tr>
      <w:tr w:rsidR="00045B9C" w:rsidRPr="00267A11" w:rsidTr="00045B9C">
        <w:trPr>
          <w:jc w:val="center"/>
        </w:trPr>
        <w:tc>
          <w:tcPr>
            <w:tcW w:w="512" w:type="dxa"/>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Pr>
          <w:p w:rsidR="00045B9C" w:rsidRPr="00267A11"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Liczba punktów: 5</w:t>
            </w:r>
          </w:p>
        </w:tc>
      </w:tr>
      <w:tr w:rsidR="00045B9C" w:rsidRPr="00267A11" w:rsidTr="00045B9C">
        <w:trPr>
          <w:jc w:val="center"/>
        </w:trPr>
        <w:tc>
          <w:tcPr>
            <w:tcW w:w="512" w:type="dxa"/>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Pr>
          <w:p w:rsidR="00045B9C" w:rsidRPr="00267A11" w:rsidRDefault="00045B9C" w:rsidP="00045B9C">
            <w:pPr>
              <w:autoSpaceDE w:val="0"/>
              <w:autoSpaceDN w:val="0"/>
              <w:spacing w:after="0" w:line="240" w:lineRule="auto"/>
              <w:jc w:val="both"/>
              <w:rPr>
                <w:rFonts w:ascii="Myriad Pro" w:hAnsi="Myriad Pro" w:cs="Arial"/>
                <w:sz w:val="20"/>
              </w:rPr>
            </w:pPr>
            <w:r w:rsidRPr="00267A11">
              <w:rPr>
                <w:rFonts w:ascii="Myriad Pro" w:hAnsi="Myriad Pro" w:cs="Arial"/>
                <w:sz w:val="20"/>
              </w:rPr>
              <w:t>Projekt realizowany jest w partnerstwie wielosektorowym (sektor społeczny, prywatny, publiczny):</w:t>
            </w:r>
          </w:p>
          <w:p w:rsidR="00045B9C" w:rsidRPr="00267A11" w:rsidRDefault="00045B9C" w:rsidP="00045B9C">
            <w:pPr>
              <w:pStyle w:val="Akapitzlist"/>
              <w:numPr>
                <w:ilvl w:val="0"/>
                <w:numId w:val="348"/>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2 sektorów – 5 punktów</w:t>
            </w:r>
          </w:p>
          <w:p w:rsidR="00045B9C" w:rsidRPr="00267A11" w:rsidRDefault="00045B9C" w:rsidP="00045B9C">
            <w:pPr>
              <w:pStyle w:val="Akapitzlist"/>
              <w:numPr>
                <w:ilvl w:val="0"/>
                <w:numId w:val="348"/>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3 sektorów – 10 punktów.</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5/10</w:t>
            </w:r>
          </w:p>
        </w:tc>
      </w:tr>
      <w:tr w:rsidR="00045B9C" w:rsidRPr="00267A11" w:rsidTr="00045B9C">
        <w:trPr>
          <w:jc w:val="center"/>
        </w:trPr>
        <w:tc>
          <w:tcPr>
            <w:tcW w:w="512" w:type="dxa"/>
          </w:tcPr>
          <w:p w:rsidR="00045B9C" w:rsidRPr="00267A11" w:rsidRDefault="00045B9C" w:rsidP="00377BBF">
            <w:pPr>
              <w:pStyle w:val="Akapitzlist"/>
              <w:numPr>
                <w:ilvl w:val="0"/>
                <w:numId w:val="350"/>
              </w:numPr>
              <w:spacing w:before="40" w:after="40" w:line="240" w:lineRule="auto"/>
              <w:ind w:left="0" w:firstLine="0"/>
              <w:contextualSpacing w:val="0"/>
            </w:pPr>
          </w:p>
        </w:tc>
        <w:tc>
          <w:tcPr>
            <w:tcW w:w="8930" w:type="dxa"/>
          </w:tcPr>
          <w:p w:rsidR="00045B9C" w:rsidRPr="00267A11" w:rsidRDefault="00045B9C" w:rsidP="00045B9C">
            <w:pPr>
              <w:tabs>
                <w:tab w:val="left" w:pos="33"/>
              </w:tabs>
              <w:spacing w:after="0" w:line="240" w:lineRule="auto"/>
              <w:rPr>
                <w:rFonts w:ascii="Myriad Pro" w:hAnsi="Myriad Pro"/>
                <w:sz w:val="20"/>
              </w:rPr>
            </w:pPr>
            <w:r w:rsidRPr="00267A11">
              <w:rPr>
                <w:rFonts w:ascii="Myriad Pro" w:hAnsi="Myriad Pro"/>
                <w:sz w:val="20"/>
              </w:rPr>
              <w:tab/>
            </w:r>
            <w:r w:rsidRPr="00267A11">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bl>
    <w:p w:rsidR="00BD6BA6" w:rsidRDefault="00BD6BA6" w:rsidP="008A76F9">
      <w:pPr>
        <w:rPr>
          <w:rFonts w:ascii="Myriad Pro" w:hAnsi="Myriad Pro"/>
          <w:sz w:val="20"/>
        </w:rPr>
      </w:pPr>
    </w:p>
    <w:p w:rsidR="008A76F9" w:rsidRDefault="008A76F9" w:rsidP="008A76F9">
      <w:pPr>
        <w:rPr>
          <w:rFonts w:ascii="Myriad Pro" w:hAnsi="Myriad Pro"/>
          <w:sz w:val="20"/>
        </w:rPr>
      </w:pPr>
    </w:p>
    <w:p w:rsidR="008A76F9" w:rsidRDefault="008A76F9" w:rsidP="008A76F9">
      <w:pPr>
        <w:rPr>
          <w:rFonts w:ascii="Myriad Pro" w:hAnsi="Myriad Pro"/>
          <w:sz w:val="20"/>
        </w:rPr>
      </w:pPr>
    </w:p>
    <w:p w:rsidR="008A76F9" w:rsidRDefault="008A76F9">
      <w:pPr>
        <w:rPr>
          <w:rFonts w:ascii="Myriad Pro" w:hAnsi="Myriad Pro"/>
          <w:sz w:val="20"/>
        </w:rPr>
      </w:pPr>
      <w:r>
        <w:rPr>
          <w:rFonts w:ascii="Myriad Pro" w:hAnsi="Myriad Pro"/>
          <w:sz w:val="20"/>
        </w:rPr>
        <w:br w:type="page"/>
      </w:r>
    </w:p>
    <w:p w:rsidR="00BD6BA6" w:rsidRPr="005A39AA" w:rsidRDefault="00BD6BA6" w:rsidP="00606993">
      <w:pPr>
        <w:pStyle w:val="Podtytu"/>
      </w:pPr>
      <w:bookmarkStart w:id="15" w:name="_Toc1112081"/>
      <w:r w:rsidRPr="005A39AA">
        <w:rPr>
          <w:rFonts w:eastAsia="Times New Roman"/>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0A2984">
            <w:pPr>
              <w:pStyle w:val="Akapitzlist"/>
              <w:numPr>
                <w:ilvl w:val="0"/>
                <w:numId w:val="89"/>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0A2984">
            <w:pPr>
              <w:numPr>
                <w:ilvl w:val="0"/>
                <w:numId w:val="87"/>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0A2984">
            <w:pPr>
              <w:numPr>
                <w:ilvl w:val="0"/>
                <w:numId w:val="87"/>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0A2984">
            <w:pPr>
              <w:numPr>
                <w:ilvl w:val="0"/>
                <w:numId w:val="87"/>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0A2984">
            <w:pPr>
              <w:pStyle w:val="Akapitzlist"/>
              <w:numPr>
                <w:ilvl w:val="0"/>
                <w:numId w:val="89"/>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0A2984">
            <w:pPr>
              <w:pStyle w:val="Akapitzlist"/>
              <w:numPr>
                <w:ilvl w:val="0"/>
                <w:numId w:val="88"/>
              </w:numPr>
              <w:spacing w:before="60" w:after="60" w:line="240" w:lineRule="auto"/>
              <w:rPr>
                <w:rFonts w:eastAsia="Times New Roman" w:cs="Arial"/>
              </w:rPr>
            </w:pPr>
            <w:r w:rsidRPr="00E83944">
              <w:rPr>
                <w:rFonts w:eastAsia="Times New Roman" w:cs="Arial"/>
              </w:rPr>
              <w:t>Szkolenia, warsztaty, doradztwo, mentoring, coaching, tutoring,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0A2984">
            <w:pPr>
              <w:numPr>
                <w:ilvl w:val="0"/>
                <w:numId w:val="88"/>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0A2984">
            <w:pPr>
              <w:numPr>
                <w:ilvl w:val="0"/>
                <w:numId w:val="88"/>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0A2984">
            <w:pPr>
              <w:pStyle w:val="Akapitzlist"/>
              <w:numPr>
                <w:ilvl w:val="0"/>
                <w:numId w:val="9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A2984">
            <w:pPr>
              <w:pStyle w:val="Akapitzlist"/>
              <w:numPr>
                <w:ilvl w:val="0"/>
                <w:numId w:val="9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A2984">
            <w:pPr>
              <w:pStyle w:val="Akapitzlist"/>
              <w:numPr>
                <w:ilvl w:val="0"/>
                <w:numId w:val="9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A2984">
            <w:pPr>
              <w:pStyle w:val="Akapitzlist"/>
              <w:numPr>
                <w:ilvl w:val="0"/>
                <w:numId w:val="9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0A2984">
            <w:pPr>
              <w:pStyle w:val="Akapitzlist"/>
              <w:numPr>
                <w:ilvl w:val="0"/>
                <w:numId w:val="91"/>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0A2984">
            <w:pPr>
              <w:pStyle w:val="Akapitzlist"/>
              <w:numPr>
                <w:ilvl w:val="0"/>
                <w:numId w:val="91"/>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0D51C4">
            <w:pPr>
              <w:pStyle w:val="Akapitzlist"/>
              <w:numPr>
                <w:ilvl w:val="0"/>
                <w:numId w:val="45"/>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0D51C4">
            <w:pPr>
              <w:pStyle w:val="Akapitzlist"/>
              <w:numPr>
                <w:ilvl w:val="0"/>
                <w:numId w:val="45"/>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0A2984">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0A2984">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de minimis</w:t>
            </w:r>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0A2984">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Partner/rzy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0A2984">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0A2984">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0A2984">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A2984">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0D51C4">
            <w:pPr>
              <w:pStyle w:val="Default"/>
              <w:numPr>
                <w:ilvl w:val="0"/>
                <w:numId w:val="46"/>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0D51C4">
            <w:pPr>
              <w:pStyle w:val="Default"/>
              <w:numPr>
                <w:ilvl w:val="0"/>
                <w:numId w:val="46"/>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A2984">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0A2984">
            <w:pPr>
              <w:pStyle w:val="Akapitzlist"/>
              <w:numPr>
                <w:ilvl w:val="0"/>
                <w:numId w:val="9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A2984">
            <w:pPr>
              <w:pStyle w:val="Akapitzlist"/>
              <w:numPr>
                <w:ilvl w:val="0"/>
                <w:numId w:val="9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A2984">
            <w:pPr>
              <w:pStyle w:val="Akapitzlist"/>
              <w:numPr>
                <w:ilvl w:val="0"/>
                <w:numId w:val="9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A2984">
            <w:pPr>
              <w:pStyle w:val="Akapitzlist"/>
              <w:numPr>
                <w:ilvl w:val="0"/>
                <w:numId w:val="9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C405F0" w:rsidRDefault="00C052B4" w:rsidP="00A84C38">
            <w:pPr>
              <w:spacing w:before="40" w:after="40" w:line="240" w:lineRule="auto"/>
              <w:rPr>
                <w:rFonts w:ascii="Myriad Pro" w:hAnsi="Myriad Pro" w:cs="Arial"/>
                <w:iCs/>
                <w:sz w:val="20"/>
              </w:rPr>
            </w:pPr>
            <w:r w:rsidRPr="00C405F0">
              <w:rPr>
                <w:rFonts w:ascii="Myriad Pro" w:eastAsia="MyriadPro-Regular" w:hAnsi="Myriad Pro" w:cs="Arial"/>
                <w:b/>
                <w:sz w:val="20"/>
              </w:rPr>
              <w:t>9v</w:t>
            </w:r>
            <w:r w:rsidRPr="00C405F0">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0A2984">
            <w:pPr>
              <w:numPr>
                <w:ilvl w:val="0"/>
                <w:numId w:val="242"/>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0A2984">
            <w:pPr>
              <w:numPr>
                <w:ilvl w:val="0"/>
                <w:numId w:val="248"/>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052B4" w:rsidRPr="00C405F0" w:rsidRDefault="00C052B4" w:rsidP="000A2984">
            <w:pPr>
              <w:numPr>
                <w:ilvl w:val="0"/>
                <w:numId w:val="248"/>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0A2984">
            <w:pPr>
              <w:numPr>
                <w:ilvl w:val="0"/>
                <w:numId w:val="248"/>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w:t>
            </w:r>
            <w:r w:rsidRPr="00C405F0">
              <w:rPr>
                <w:rFonts w:ascii="Myriad Pro" w:hAnsi="Myriad Pro" w:cs="Arial"/>
                <w:sz w:val="20"/>
              </w:rPr>
              <w:lastRenderedPageBreak/>
              <w:t>kooperacyjnych w ramach partnerstw lokalnych, marketing, planowanie strategiczne) oraz wsparcie z zakresu zasobów ludzkich. W ramach usług możliwe jest przyznawanie dodatkowego wsparcia związanego z wdrażaniem innowacji lub planów rozwoju.</w:t>
            </w:r>
          </w:p>
          <w:p w:rsidR="00C052B4" w:rsidRPr="00C405F0" w:rsidRDefault="00C052B4" w:rsidP="000A2984">
            <w:pPr>
              <w:numPr>
                <w:ilvl w:val="0"/>
                <w:numId w:val="243"/>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0A2984">
            <w:pPr>
              <w:pStyle w:val="Akapitzlist"/>
              <w:numPr>
                <w:ilvl w:val="0"/>
                <w:numId w:val="254"/>
              </w:numPr>
              <w:spacing w:before="60" w:after="60"/>
              <w:ind w:left="630" w:hanging="284"/>
              <w:jc w:val="both"/>
              <w:rPr>
                <w:rFonts w:cs="Arial"/>
              </w:rPr>
            </w:pPr>
            <w:r w:rsidRPr="00C052B4">
              <w:rPr>
                <w:rFonts w:cs="Arial"/>
              </w:rPr>
              <w:t>Szkolenia, warsztaty, doradztwo, mentoring, coaching, tutoring,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0A2984">
            <w:pPr>
              <w:pStyle w:val="Akapitzlist"/>
              <w:numPr>
                <w:ilvl w:val="0"/>
                <w:numId w:val="254"/>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0A2984">
            <w:pPr>
              <w:pStyle w:val="Akapitzlist"/>
              <w:numPr>
                <w:ilvl w:val="0"/>
                <w:numId w:val="254"/>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0A2984">
            <w:pPr>
              <w:pStyle w:val="Akapitzlist"/>
              <w:numPr>
                <w:ilvl w:val="0"/>
                <w:numId w:val="255"/>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0A2984">
            <w:pPr>
              <w:pStyle w:val="Akapitzlist"/>
              <w:numPr>
                <w:ilvl w:val="0"/>
                <w:numId w:val="255"/>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0A2984">
            <w:pPr>
              <w:pStyle w:val="Akapitzlist"/>
              <w:numPr>
                <w:ilvl w:val="0"/>
                <w:numId w:val="246"/>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0A2984">
            <w:pPr>
              <w:pStyle w:val="Akapitzlist"/>
              <w:numPr>
                <w:ilvl w:val="0"/>
                <w:numId w:val="246"/>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w:t>
            </w:r>
            <w:r w:rsidRPr="00C405F0">
              <w:rPr>
                <w:rFonts w:cs="Arial"/>
              </w:rPr>
              <w:lastRenderedPageBreak/>
              <w:t>oraz  podmiotów posiadających jednostkę organizacyjną na jego 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0A2984">
            <w:pPr>
              <w:pStyle w:val="Akapitzlist"/>
              <w:numPr>
                <w:ilvl w:val="0"/>
                <w:numId w:val="246"/>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0A2984">
            <w:pPr>
              <w:pStyle w:val="Akapitzlist"/>
              <w:numPr>
                <w:ilvl w:val="0"/>
                <w:numId w:val="246"/>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0A2984">
            <w:pPr>
              <w:pStyle w:val="Akapitzlist"/>
              <w:numPr>
                <w:ilvl w:val="0"/>
                <w:numId w:val="246"/>
              </w:numPr>
              <w:spacing w:before="40" w:after="40"/>
              <w:jc w:val="both"/>
              <w:rPr>
                <w:rFonts w:cs="Arial"/>
                <w:iCs/>
              </w:rPr>
            </w:pPr>
            <w:r w:rsidRPr="00C405F0">
              <w:rPr>
                <w:rFonts w:cs="Arial"/>
              </w:rPr>
              <w:t>Maksymalna kwota dofinansowania w zależności od subregionu wynosi:</w:t>
            </w:r>
          </w:p>
          <w:p w:rsidR="00C052B4" w:rsidRPr="00C405F0" w:rsidRDefault="00C052B4" w:rsidP="000A2984">
            <w:pPr>
              <w:pStyle w:val="Akapitzlist"/>
              <w:numPr>
                <w:ilvl w:val="0"/>
                <w:numId w:val="247"/>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0A2984">
            <w:pPr>
              <w:pStyle w:val="Akapitzlist"/>
              <w:numPr>
                <w:ilvl w:val="0"/>
                <w:numId w:val="247"/>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0A2984">
            <w:pPr>
              <w:pStyle w:val="Akapitzlist"/>
              <w:numPr>
                <w:ilvl w:val="0"/>
                <w:numId w:val="247"/>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0A2984">
            <w:pPr>
              <w:pStyle w:val="Akapitzlist"/>
              <w:numPr>
                <w:ilvl w:val="0"/>
                <w:numId w:val="247"/>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0A2984">
            <w:pPr>
              <w:pStyle w:val="Akapitzlist"/>
              <w:numPr>
                <w:ilvl w:val="0"/>
                <w:numId w:val="246"/>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a</w:t>
            </w:r>
            <w:r w:rsidRPr="00C405F0">
              <w:rPr>
                <w:rFonts w:ascii="Myriad Pro" w:hAnsi="Myriad Pro" w:cs="Arial"/>
                <w:sz w:val="20"/>
              </w:rPr>
              <w:t>. liczba grup inicjatywnych, które w wyniku działalności OWES 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0A2984">
            <w:pPr>
              <w:pStyle w:val="Akapitzlist"/>
              <w:numPr>
                <w:ilvl w:val="0"/>
                <w:numId w:val="246"/>
              </w:numPr>
              <w:rPr>
                <w:rFonts w:cs="Arial"/>
              </w:rPr>
            </w:pPr>
            <w:r w:rsidRPr="00C405F0">
              <w:rPr>
                <w:rFonts w:cs="Arial"/>
              </w:rPr>
              <w:lastRenderedPageBreak/>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0A2984">
            <w:pPr>
              <w:numPr>
                <w:ilvl w:val="0"/>
                <w:numId w:val="244"/>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0A2984">
            <w:pPr>
              <w:numPr>
                <w:ilvl w:val="0"/>
                <w:numId w:val="244"/>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0A2984">
            <w:pPr>
              <w:pStyle w:val="Akapitzlist"/>
              <w:numPr>
                <w:ilvl w:val="0"/>
                <w:numId w:val="245"/>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0A2984">
            <w:pPr>
              <w:pStyle w:val="Akapitzlist"/>
              <w:numPr>
                <w:ilvl w:val="0"/>
                <w:numId w:val="245"/>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Pr="00791FB6" w:rsidRDefault="00BD6BA6" w:rsidP="00606993">
      <w:pPr>
        <w:pStyle w:val="Podtytu"/>
      </w:pPr>
      <w:bookmarkStart w:id="16" w:name="_Toc1112082"/>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BD6BA6" w:rsidRPr="00291E72" w:rsidRDefault="00BD6BA6" w:rsidP="001F4DC7">
      <w:pPr>
        <w:spacing w:after="0" w:line="360" w:lineRule="auto"/>
        <w:jc w:val="center"/>
        <w:rPr>
          <w:rFonts w:ascii="Myriad Pro" w:hAnsi="Myriad Pro"/>
          <w:b/>
          <w:sz w:val="20"/>
        </w:rPr>
      </w:pPr>
      <w:r w:rsidRPr="00291E72">
        <w:rPr>
          <w:rFonts w:ascii="Myriad Pro" w:hAnsi="Myriad Pro"/>
          <w:b/>
          <w:sz w:val="20"/>
        </w:rPr>
        <w:t>Kryteria ogólne przyjęte Uchwałą Nr 90/17 Komitetu Monitorującego RPO WZ 2014-2020 z dnia 23 listopada 2017 r.</w:t>
      </w:r>
      <w:r>
        <w:rPr>
          <w:rFonts w:ascii="Myriad Pro" w:hAnsi="Myriad Pro"/>
          <w:b/>
          <w:sz w:val="20"/>
        </w:rPr>
        <w:t xml:space="preserve"> </w:t>
      </w:r>
      <w:r w:rsidRPr="00C77EB7">
        <w:rPr>
          <w:rFonts w:ascii="Myriad Pro" w:hAnsi="Myriad Pro"/>
          <w:b/>
          <w:sz w:val="20"/>
        </w:rPr>
        <w:t>(tryb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Oś priorytetowa</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VII Włączenie społeczne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Priorytet Inwestycyjny</w:t>
            </w:r>
          </w:p>
        </w:tc>
        <w:tc>
          <w:tcPr>
            <w:tcW w:w="12315" w:type="dxa"/>
            <w:shd w:val="clear" w:color="auto" w:fill="B6DDE8" w:themeFill="accent5" w:themeFillTint="66"/>
          </w:tcPr>
          <w:p w:rsidR="00BD6BA6" w:rsidRPr="00291E72" w:rsidRDefault="00BD6BA6" w:rsidP="00BD6BA6">
            <w:pPr>
              <w:jc w:val="both"/>
              <w:rPr>
                <w:rFonts w:ascii="Myriad Pro" w:eastAsia="Times New Roman" w:hAnsi="Myriad Pro" w:cs="Arial"/>
                <w:sz w:val="20"/>
                <w:lang w:eastAsia="pl-PL"/>
              </w:rPr>
            </w:pPr>
            <w:r w:rsidRPr="00291E72">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Działanie</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w w:val="105"/>
                <w:sz w:val="20"/>
              </w:rPr>
              <w:t xml:space="preserve">7.5 </w:t>
            </w:r>
            <w:r w:rsidRPr="00291E72">
              <w:rPr>
                <w:rFonts w:ascii="Myriad Pro" w:hAnsi="Myriad Pro" w:cs="MyriadPro-Bold"/>
                <w:bCs/>
                <w:sz w:val="20"/>
              </w:rPr>
              <w:t>Koordynacja rozwoju sektora ekonomii społecznej oraz wsparcie rozwoju sieci kooperacji i partnerstw ekonomii społecznej w województwie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Typ projektu</w:t>
            </w:r>
          </w:p>
        </w:tc>
        <w:tc>
          <w:tcPr>
            <w:tcW w:w="12315" w:type="dxa"/>
            <w:shd w:val="clear" w:color="auto" w:fill="B6DDE8" w:themeFill="accent5" w:themeFillTint="66"/>
          </w:tcPr>
          <w:p w:rsidR="00BD6BA6" w:rsidRPr="00291E72" w:rsidRDefault="00BD6BA6" w:rsidP="000A2984">
            <w:pPr>
              <w:pStyle w:val="Akapitzlist"/>
              <w:numPr>
                <w:ilvl w:val="0"/>
                <w:numId w:val="117"/>
              </w:numPr>
              <w:autoSpaceDE w:val="0"/>
              <w:autoSpaceDN w:val="0"/>
              <w:adjustRightInd w:val="0"/>
              <w:spacing w:before="120" w:after="120"/>
              <w:ind w:left="255" w:hanging="255"/>
              <w:jc w:val="both"/>
              <w:rPr>
                <w:rFonts w:eastAsia="MyriadPro-Regular" w:cs="Arial"/>
              </w:rPr>
            </w:pPr>
            <w:r w:rsidRPr="00291E72">
              <w:rPr>
                <w:rFonts w:eastAsia="MyriadPro-Regular" w:cs="Arial"/>
              </w:rPr>
              <w:t>Koordynacja rozwoju sektora ekonomii społecznej oraz wsparcie rozwoju sieci kooperacji i partnerstw ekonomii społecznej w województwie możliwa jedynie poprzez realizację działań wymienionych poniżej:</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uspójnianie i synchronizowanie tych działań w regionie,</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tworzenie regionalnych sieci podmiotów ekonomii społecznej (klastry, franczyzy) oraz włączanie podmiotów ekonomii społecznej do istniejących na poziomie regionalnym organizacji branżowych (sieci, klastry),</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budowanie powiązań pomiędzy nauką, biznesem i ekonomią społeczną na poziomie regionalnym (spotkania, warsztaty, doradztwo, wymiana informacji) w celu nawiązania stałej współpracy,</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wspieranie realizacji usług użyteczności publicznej przez podmioty ekonomii społecznej i współpraca z OWES w tym zakresie,</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lastRenderedPageBreak/>
              <w:t>wyznaczanie kierunków rozwoju ekonomii społecznej, aktualizacja regionalnego programu rozwoju ekonomii społecznej,</w:t>
            </w:r>
          </w:p>
          <w:p w:rsidR="00BD6BA6" w:rsidRPr="00291E72"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BD6BA6" w:rsidRPr="001F4DC7" w:rsidRDefault="00BD6BA6" w:rsidP="000A2984">
            <w:pPr>
              <w:pStyle w:val="Akapitzlist"/>
              <w:numPr>
                <w:ilvl w:val="0"/>
                <w:numId w:val="116"/>
              </w:numPr>
              <w:autoSpaceDE w:val="0"/>
              <w:autoSpaceDN w:val="0"/>
              <w:adjustRightInd w:val="0"/>
              <w:spacing w:before="120" w:after="120"/>
              <w:jc w:val="both"/>
              <w:rPr>
                <w:rFonts w:eastAsia="MyriadPro-Regular" w:cs="Arial"/>
              </w:rPr>
            </w:pPr>
            <w:r w:rsidRPr="00291E72">
              <w:rPr>
                <w:rFonts w:eastAsia="MyriadPro-Regular" w:cs="Arial"/>
              </w:rPr>
              <w:t>ewaluacja działań OWES</w:t>
            </w:r>
          </w:p>
        </w:tc>
      </w:tr>
    </w:tbl>
    <w:p w:rsidR="00BD6BA6" w:rsidRPr="00291E72" w:rsidRDefault="00BD6BA6" w:rsidP="00BD6BA6">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291E72" w:rsidTr="00BD6BA6">
        <w:trPr>
          <w:jc w:val="center"/>
        </w:trPr>
        <w:tc>
          <w:tcPr>
            <w:tcW w:w="14175" w:type="dxa"/>
            <w:gridSpan w:val="4"/>
            <w:shd w:val="pct10" w:color="auto" w:fill="auto"/>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dopuszczalności</w:t>
            </w:r>
          </w:p>
        </w:tc>
      </w:tr>
      <w:tr w:rsidR="00BD6BA6" w:rsidRPr="00291E72" w:rsidTr="00BD6BA6">
        <w:trPr>
          <w:jc w:val="center"/>
        </w:trPr>
        <w:tc>
          <w:tcPr>
            <w:tcW w:w="539"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L.p.</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9"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9" w:type="dxa"/>
          </w:tcPr>
          <w:p w:rsidR="00BD6BA6" w:rsidRPr="00291E72" w:rsidRDefault="00BD6BA6" w:rsidP="000A2984">
            <w:pPr>
              <w:pStyle w:val="Akapitzlist"/>
              <w:numPr>
                <w:ilvl w:val="0"/>
                <w:numId w:val="118"/>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celem szczegółowym i rezultatami Działania</w:t>
            </w: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contextualSpacing/>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A2984">
            <w:pPr>
              <w:pStyle w:val="Akapitzlist"/>
              <w:numPr>
                <w:ilvl w:val="0"/>
                <w:numId w:val="118"/>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w:t>
            </w:r>
            <w:r w:rsidRPr="00291E72">
              <w:rPr>
                <w:rFonts w:ascii="Myriad Pro" w:hAnsi="Myriad Pro" w:cs="Arial"/>
                <w:i/>
                <w:sz w:val="20"/>
              </w:rPr>
              <w:t xml:space="preserve"> </w:t>
            </w:r>
            <w:r w:rsidRPr="00291E72">
              <w:rPr>
                <w:rFonts w:ascii="Myriad Pro" w:hAnsi="Myriad Pro" w:cs="Arial"/>
                <w:sz w:val="20"/>
              </w:rPr>
              <w:t>typem projektu</w:t>
            </w:r>
          </w:p>
          <w:p w:rsidR="00BD6BA6" w:rsidRPr="00291E72" w:rsidRDefault="00BD6BA6" w:rsidP="00BD6BA6">
            <w:pPr>
              <w:spacing w:before="40" w:after="40" w:line="276" w:lineRule="auto"/>
              <w:rPr>
                <w:rFonts w:ascii="Myriad Pro" w:hAnsi="Myriad Pro" w:cs="Arial"/>
                <w:sz w:val="20"/>
              </w:rPr>
            </w:pPr>
          </w:p>
          <w:p w:rsidR="00BD6BA6" w:rsidRPr="00291E72" w:rsidRDefault="00BD6BA6" w:rsidP="00BD6BA6">
            <w:pPr>
              <w:spacing w:before="40" w:after="40" w:line="276" w:lineRule="auto"/>
              <w:rPr>
                <w:rFonts w:ascii="Myriad Pro" w:hAnsi="Myriad Pro" w:cs="Arial"/>
                <w:sz w:val="20"/>
              </w:rPr>
            </w:pP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Projekt jest zgodny z typem projektu oraz grupą docelową wskazaną w  </w:t>
            </w:r>
            <w:r w:rsidRPr="00291E72">
              <w:rPr>
                <w:rFonts w:ascii="Myriad Pro" w:hAnsi="Myriad Pro" w:cs="Arial"/>
                <w:i/>
                <w:sz w:val="20"/>
              </w:rPr>
              <w:t xml:space="preserve">SOOP RPO WZ 2014-2020 </w:t>
            </w:r>
            <w:r w:rsidRPr="00291E72">
              <w:rPr>
                <w:rFonts w:ascii="Myriad Pro" w:hAnsi="Myriad Pro" w:cs="Arial"/>
                <w:sz w:val="20"/>
              </w:rPr>
              <w:t xml:space="preserve">oraz </w:t>
            </w:r>
            <w:r w:rsidRPr="00291E72">
              <w:rPr>
                <w:rFonts w:ascii="Myriad Pro" w:hAnsi="Myriad Pro" w:cs="Arial"/>
                <w:i/>
                <w:sz w:val="20"/>
              </w:rPr>
              <w:t>Wezwaniu do złożenia wniosku o dofinansowanie.</w:t>
            </w:r>
            <w:r w:rsidRPr="00291E72">
              <w:rPr>
                <w:rFonts w:ascii="Myriad Pro" w:hAnsi="Myriad Pro" w:cs="Arial"/>
                <w:sz w:val="20"/>
              </w:rPr>
              <w:t xml:space="preserve"> </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Za zgodą IP, na etapie realizacji projektu, dopuszcza się możliwość  odstępstwa od  zapisów Wezwania do złożenia wniosku o dofinansowanie w zakresie spełnienia przedmiotowego kryterium z uwagi na zmiany dokumentów nadrzędnych tj. </w:t>
            </w:r>
            <w:r w:rsidRPr="00291E72">
              <w:rPr>
                <w:rFonts w:ascii="Myriad Pro" w:hAnsi="Myriad Pro" w:cs="Arial"/>
                <w:i/>
                <w:sz w:val="20"/>
              </w:rPr>
              <w:t>RPO WZ 2014-2020</w:t>
            </w:r>
            <w:r w:rsidRPr="00291E72">
              <w:rPr>
                <w:rFonts w:ascii="Myriad Pro" w:hAnsi="Myriad Pro" w:cs="Arial"/>
                <w:sz w:val="20"/>
              </w:rPr>
              <w:t xml:space="preserve">, </w:t>
            </w:r>
            <w:r w:rsidRPr="00291E72">
              <w:rPr>
                <w:rFonts w:ascii="Myriad Pro" w:hAnsi="Myriad Pro" w:cs="Arial"/>
                <w:i/>
                <w:sz w:val="20"/>
              </w:rPr>
              <w:t>SOOP RPO WZ 2014-2020</w:t>
            </w:r>
            <w:r w:rsidRPr="00291E72">
              <w:rPr>
                <w:rFonts w:ascii="Myriad Pro" w:hAnsi="Myriad Pro" w:cs="Arial"/>
                <w:sz w:val="20"/>
              </w:rPr>
              <w:t xml:space="preserve">, przepisów prawa -  mających wpływ na założenia dotyczące grupy docelowej i/lub typu projektu.  </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A2984">
            <w:pPr>
              <w:pStyle w:val="Akapitzlist"/>
              <w:numPr>
                <w:ilvl w:val="0"/>
                <w:numId w:val="118"/>
              </w:numPr>
              <w:spacing w:line="276" w:lineRule="auto"/>
              <w:ind w:left="0" w:firstLine="0"/>
              <w:contextualSpacing w:val="0"/>
              <w:rPr>
                <w:rFonts w:cs="Arial"/>
              </w:rPr>
            </w:pPr>
          </w:p>
        </w:tc>
        <w:tc>
          <w:tcPr>
            <w:tcW w:w="2524" w:type="dxa"/>
          </w:tcPr>
          <w:p w:rsidR="00BD6BA6" w:rsidRPr="00291E72" w:rsidRDefault="00BD6BA6" w:rsidP="00BD6BA6">
            <w:pPr>
              <w:spacing w:line="276" w:lineRule="auto"/>
              <w:rPr>
                <w:rFonts w:ascii="Myriad Pro" w:hAnsi="Myriad Pro" w:cs="Arial"/>
                <w:sz w:val="20"/>
              </w:rPr>
            </w:pPr>
            <w:r w:rsidRPr="00291E72">
              <w:rPr>
                <w:rFonts w:ascii="Myriad Pro" w:hAnsi="Myriad Pro" w:cs="Arial"/>
                <w:sz w:val="20"/>
              </w:rPr>
              <w:t>Kwalifikowalność Beneficjenta/ Partnera (jeśli dotyczy)</w:t>
            </w:r>
          </w:p>
        </w:tc>
        <w:tc>
          <w:tcPr>
            <w:tcW w:w="5101" w:type="dxa"/>
          </w:tcPr>
          <w:p w:rsidR="00BD6BA6" w:rsidRPr="00291E72" w:rsidRDefault="00BD6BA6" w:rsidP="00AD5D70">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 xml:space="preserve">Beneficjent, zgodnie z </w:t>
            </w:r>
            <w:r w:rsidRPr="00291E72">
              <w:rPr>
                <w:rFonts w:ascii="Myriad Pro" w:eastAsia="MyriadPro-Regular" w:hAnsi="Myriad Pro" w:cs="Arial"/>
                <w:i/>
                <w:sz w:val="20"/>
              </w:rPr>
              <w:t>SOOP RPO WZ 2014-2020</w:t>
            </w:r>
            <w:r w:rsidRPr="00291E72">
              <w:rPr>
                <w:rFonts w:ascii="Myriad Pro" w:eastAsia="MyriadPro-Regular" w:hAnsi="Myriad Pro" w:cs="Arial"/>
                <w:sz w:val="20"/>
              </w:rPr>
              <w:t xml:space="preserve">, jest podmiotem uprawnionym do ubiegania się </w:t>
            </w:r>
            <w:r w:rsidRPr="00291E72">
              <w:rPr>
                <w:rFonts w:ascii="Myriad Pro" w:eastAsia="MyriadPro-Regular" w:hAnsi="Myriad Pro" w:cs="Arial"/>
                <w:sz w:val="20"/>
              </w:rPr>
              <w:br/>
              <w:t>o dofinansowanie w ramach Działania typu/ów projektu/ów, w którym ogłoszony został nabór.</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 xml:space="preserve">Partner/rzy nie podlega/ją wykluczeniu z możliwości ubiegania się o dofinansowanie, w tym wykluczeniu, o </w:t>
            </w:r>
            <w:r w:rsidRPr="00291E72">
              <w:rPr>
                <w:rFonts w:ascii="Myriad Pro" w:eastAsia="Malgun Gothic" w:hAnsi="Myriad Pro" w:cs="Arial"/>
                <w:sz w:val="20"/>
              </w:rPr>
              <w:lastRenderedPageBreak/>
              <w:t>którym mowa w art. 207 ust. 4 ustawy z dnia 27 sierpnia 2009 r., o finansach publicznych.</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yriadPro-Regular" w:hAnsi="Myriad Pro" w:cs="Arial"/>
                <w:sz w:val="20"/>
              </w:rPr>
              <w:t xml:space="preserve">W przypadku partnera stanowiącego podmiot,  o którym mowa w art. </w:t>
            </w:r>
            <w:r w:rsidRPr="00291E72">
              <w:rPr>
                <w:rFonts w:ascii="Myriad Pro" w:eastAsia="Malgun Gothic" w:hAnsi="Myriad Pro" w:cs="Arial"/>
                <w:sz w:val="20"/>
              </w:rPr>
              <w:t xml:space="preserve">207 ust. 7 ustawy z dnia 27 sierpnia 2009 r., o finansach publicznych </w:t>
            </w:r>
            <w:r w:rsidRPr="00291E72">
              <w:rPr>
                <w:rFonts w:ascii="Myriad Pro" w:eastAsia="MyriadPro-Regular" w:hAnsi="Myriad Pro" w:cs="Arial"/>
                <w:sz w:val="20"/>
              </w:rPr>
              <w:t>kryterium dotyczące kwalifikowalności Partnera zostaje automatycznie uznane za spełnione.</w:t>
            </w:r>
          </w:p>
        </w:tc>
        <w:tc>
          <w:tcPr>
            <w:tcW w:w="6011" w:type="dxa"/>
          </w:tcPr>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Spełnienie kryterium jest konieczne do przyznania dofinansowania.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Projekty niespełniające kryterium kierowane są do poprawy lub uzupełnienia.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hAnsi="Myriad Pro" w:cs="Arial"/>
                <w:sz w:val="20"/>
              </w:rPr>
              <w:t xml:space="preserve">Kryterium będzie weryfikowane na etapie oceny, na dzień podpisania umowy oraz w przypadku zmiany Partnera (jeśli dotyczy). </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lastRenderedPageBreak/>
              <w:t>Ocena spełniania kryterium polega na przypisaniu wartości logicznych „tak”, „nie”</w:t>
            </w:r>
            <w:r w:rsidRPr="00291E72">
              <w:rPr>
                <w:rFonts w:ascii="Myriad Pro" w:hAnsi="Myriad Pro" w:cs="Arial"/>
                <w:sz w:val="20"/>
              </w:rPr>
              <w:t xml:space="preserve">. </w:t>
            </w:r>
          </w:p>
        </w:tc>
      </w:tr>
      <w:tr w:rsidR="00BD6BA6" w:rsidRPr="00291E72" w:rsidTr="00BD6BA6">
        <w:trPr>
          <w:jc w:val="center"/>
        </w:trPr>
        <w:tc>
          <w:tcPr>
            <w:tcW w:w="539" w:type="dxa"/>
          </w:tcPr>
          <w:p w:rsidR="00BD6BA6" w:rsidRPr="00291E72" w:rsidRDefault="00BD6BA6" w:rsidP="000A2984">
            <w:pPr>
              <w:pStyle w:val="Akapitzlist"/>
              <w:numPr>
                <w:ilvl w:val="0"/>
                <w:numId w:val="118"/>
              </w:numPr>
              <w:spacing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zasadami horyzontalnymi.</w:t>
            </w:r>
          </w:p>
        </w:tc>
        <w:tc>
          <w:tcPr>
            <w:tcW w:w="510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 jest zgodny z:</w:t>
            </w:r>
          </w:p>
          <w:p w:rsidR="00BD6BA6" w:rsidRPr="00291E72" w:rsidRDefault="00BD6BA6" w:rsidP="000A2984">
            <w:pPr>
              <w:pStyle w:val="Akapitzlist"/>
              <w:numPr>
                <w:ilvl w:val="0"/>
                <w:numId w:val="119"/>
              </w:numPr>
              <w:spacing w:before="40" w:after="40" w:line="276" w:lineRule="auto"/>
              <w:ind w:left="315" w:hanging="284"/>
              <w:contextualSpacing w:val="0"/>
              <w:rPr>
                <w:rFonts w:cs="Arial"/>
              </w:rPr>
            </w:pPr>
            <w:r w:rsidRPr="00291E72">
              <w:rPr>
                <w:rFonts w:cs="Arial"/>
              </w:rPr>
              <w:t xml:space="preserve">zasadą równości szans kobiet i mężczyzn, </w:t>
            </w:r>
            <w:r w:rsidRPr="00291E72">
              <w:rPr>
                <w:rFonts w:cs="Arial"/>
              </w:rPr>
              <w:br/>
              <w:t xml:space="preserve">w oparciu o </w:t>
            </w:r>
            <w:r w:rsidRPr="00291E72">
              <w:rPr>
                <w:rFonts w:cs="Arial"/>
                <w:i/>
              </w:rPr>
              <w:t>standard minimum</w:t>
            </w:r>
            <w:r w:rsidRPr="00291E72">
              <w:rPr>
                <w:rFonts w:cs="Arial"/>
              </w:rPr>
              <w:t>,</w:t>
            </w:r>
          </w:p>
          <w:p w:rsidR="00BD6BA6" w:rsidRPr="00291E72" w:rsidRDefault="00BD6BA6" w:rsidP="000A2984">
            <w:pPr>
              <w:pStyle w:val="Akapitzlist"/>
              <w:numPr>
                <w:ilvl w:val="0"/>
                <w:numId w:val="119"/>
              </w:numPr>
              <w:spacing w:before="40" w:after="40" w:line="276" w:lineRule="auto"/>
              <w:ind w:left="315" w:hanging="284"/>
              <w:contextualSpacing w:val="0"/>
              <w:rPr>
                <w:rFonts w:cs="Arial"/>
              </w:rPr>
            </w:pPr>
            <w:r w:rsidRPr="00291E72">
              <w:rPr>
                <w:rFonts w:cs="Arial"/>
              </w:rPr>
              <w:t xml:space="preserve">właściwymi politykami i zasadami wspólnotowymi: </w:t>
            </w:r>
          </w:p>
          <w:p w:rsidR="00BD6BA6" w:rsidRPr="00291E72" w:rsidRDefault="00BD6BA6" w:rsidP="000D51C4">
            <w:pPr>
              <w:pStyle w:val="Akapitzlist"/>
              <w:numPr>
                <w:ilvl w:val="0"/>
                <w:numId w:val="45"/>
              </w:numPr>
              <w:autoSpaceDE w:val="0"/>
              <w:autoSpaceDN w:val="0"/>
              <w:adjustRightInd w:val="0"/>
              <w:jc w:val="both"/>
              <w:rPr>
                <w:rFonts w:eastAsia="MyriadPro-Regular" w:cs="Arial"/>
              </w:rPr>
            </w:pPr>
            <w:r w:rsidRPr="00291E72">
              <w:rPr>
                <w:rFonts w:eastAsia="MyriadPro-Regular" w:cs="Arial"/>
              </w:rPr>
              <w:t>zrównoważonego rozwoju,</w:t>
            </w:r>
          </w:p>
          <w:p w:rsidR="00BD6BA6" w:rsidRPr="00291E72" w:rsidRDefault="00BD6BA6" w:rsidP="000D51C4">
            <w:pPr>
              <w:pStyle w:val="Akapitzlist"/>
              <w:numPr>
                <w:ilvl w:val="0"/>
                <w:numId w:val="45"/>
              </w:numPr>
              <w:autoSpaceDE w:val="0"/>
              <w:autoSpaceDN w:val="0"/>
              <w:adjustRightInd w:val="0"/>
              <w:jc w:val="both"/>
              <w:rPr>
                <w:rFonts w:eastAsia="MyriadPro-Regular" w:cs="Arial"/>
              </w:rPr>
            </w:pPr>
            <w:r w:rsidRPr="00291E72">
              <w:rPr>
                <w:rFonts w:eastAsia="MyriadPro-Regular" w:cs="Arial"/>
              </w:rPr>
              <w:t>promowania i realizacji zasady równości szans i niedyskryminacji, w tym. m. in. koniecznością stosowania zasady uniwersalnego projektowania.</w:t>
            </w:r>
          </w:p>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b/>
                <w:sz w:val="20"/>
              </w:rPr>
              <w:t>Kryteria wykonalności</w:t>
            </w:r>
          </w:p>
        </w:tc>
      </w:tr>
      <w:tr w:rsidR="00BD6BA6" w:rsidRPr="00291E72" w:rsidTr="00BD6BA6">
        <w:trPr>
          <w:jc w:val="center"/>
        </w:trPr>
        <w:tc>
          <w:tcPr>
            <w:tcW w:w="507" w:type="dxa"/>
          </w:tcPr>
          <w:p w:rsidR="00BD6BA6" w:rsidRPr="00291E72" w:rsidRDefault="00BD6BA6" w:rsidP="00BD6BA6">
            <w:pPr>
              <w:spacing w:before="40" w:after="40" w:line="240" w:lineRule="auto"/>
              <w:ind w:left="-22" w:right="-113" w:firstLine="22"/>
              <w:rPr>
                <w:rFonts w:ascii="Myriad Pro" w:hAnsi="Myriad Pro" w:cs="Arial"/>
                <w:sz w:val="20"/>
              </w:rPr>
            </w:pPr>
            <w:r w:rsidRPr="00291E72">
              <w:rPr>
                <w:rFonts w:ascii="Myriad Pro" w:hAnsi="Myriad Pro" w:cs="Arial"/>
                <w:sz w:val="20"/>
              </w:rPr>
              <w:t>L.p.</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Nazwa kryterium</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Definicja kryterium</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07" w:type="dxa"/>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1</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2</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3</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07" w:type="dxa"/>
          </w:tcPr>
          <w:p w:rsidR="00BD6BA6" w:rsidRPr="00291E72" w:rsidRDefault="00BD6BA6" w:rsidP="000A2984">
            <w:pPr>
              <w:pStyle w:val="Akapitzlist"/>
              <w:numPr>
                <w:ilvl w:val="0"/>
                <w:numId w:val="120"/>
              </w:numPr>
              <w:spacing w:before="40" w:after="4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Zgodność prawna</w:t>
            </w:r>
          </w:p>
        </w:tc>
        <w:tc>
          <w:tcPr>
            <w:tcW w:w="6804" w:type="dxa"/>
          </w:tcPr>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hAnsi="Myriad Pro" w:cs="Arial"/>
                <w:sz w:val="20"/>
              </w:rPr>
              <w:t xml:space="preserve">Projekt jest zgodny z prawodawstwem wspólnotowym i krajowym, </w:t>
            </w:r>
            <w:r w:rsidRPr="00291E72">
              <w:rPr>
                <w:rFonts w:ascii="Myriad Pro" w:hAnsi="Myriad Pro" w:cs="Arial"/>
                <w:sz w:val="20"/>
              </w:rPr>
              <w:br/>
              <w:t>w tym przepisami ustawy</w:t>
            </w:r>
            <w:r w:rsidRPr="00291E72">
              <w:rPr>
                <w:rFonts w:ascii="Myriad Pro" w:hAnsi="Myriad Pro" w:cs="Arial"/>
                <w:i/>
                <w:sz w:val="20"/>
              </w:rPr>
              <w:t xml:space="preserve"> </w:t>
            </w:r>
            <w:r w:rsidRPr="00291E72">
              <w:rPr>
                <w:rFonts w:ascii="Myriad Pro" w:hAnsi="Myriad Pro" w:cs="Arial"/>
                <w:sz w:val="20"/>
              </w:rPr>
              <w:t xml:space="preserve">z dnia 29 stycznia 2004 r. </w:t>
            </w:r>
            <w:r w:rsidRPr="00291E72">
              <w:rPr>
                <w:rFonts w:ascii="Myriad Pro" w:hAnsi="Myriad Pro" w:cs="Arial"/>
                <w:i/>
                <w:sz w:val="20"/>
              </w:rPr>
              <w:t>Prawo zamówień publicznych</w:t>
            </w:r>
            <w:r w:rsidRPr="00291E72">
              <w:rPr>
                <w:rFonts w:ascii="Myriad Pro" w:hAnsi="Myriad Pro" w:cs="Arial"/>
                <w:sz w:val="20"/>
              </w:rPr>
              <w:t>.</w:t>
            </w:r>
            <w:r w:rsidRPr="00291E72">
              <w:rPr>
                <w:rFonts w:ascii="Myriad Pro" w:eastAsia="MyriadPro-Regular" w:hAnsi="Myriad Pro" w:cs="Arial"/>
                <w:sz w:val="20"/>
              </w:rPr>
              <w:t xml:space="preserve"> </w:t>
            </w:r>
          </w:p>
          <w:p w:rsidR="00BD6BA6" w:rsidRPr="00291E72" w:rsidRDefault="00BD6BA6" w:rsidP="00BD6BA6">
            <w:pPr>
              <w:autoSpaceDE w:val="0"/>
              <w:autoSpaceDN w:val="0"/>
              <w:adjustRightInd w:val="0"/>
              <w:jc w:val="both"/>
              <w:rPr>
                <w:rFonts w:ascii="Myriad Pro" w:hAnsi="Myriad Pro" w:cs="Arial"/>
                <w:sz w:val="20"/>
              </w:rPr>
            </w:pPr>
            <w:r w:rsidRPr="00291E72">
              <w:rPr>
                <w:rFonts w:ascii="Myriad Pro" w:eastAsia="MyriadPro-Regular" w:hAnsi="Myriad Pro" w:cs="Arial"/>
                <w:sz w:val="20"/>
              </w:rPr>
              <w:t xml:space="preserve">Projekt spełnia wymogi utworzenia partnerstwa zgodnie z art. 33 ust. 2-4a ustawy z dnia 11 lipca 2014 r. o zasadach realizacji programów </w:t>
            </w:r>
            <w:r w:rsidRPr="00291E72">
              <w:rPr>
                <w:rFonts w:ascii="Myriad Pro" w:eastAsia="MyriadPro-Regular" w:hAnsi="Myriad Pro" w:cs="Arial"/>
                <w:sz w:val="20"/>
              </w:rPr>
              <w:br/>
              <w:t>w zakresie polityki spójności finansowanych w perspektywie finansowej 2014-</w:t>
            </w:r>
            <w:r w:rsidRPr="00291E72">
              <w:rPr>
                <w:rFonts w:ascii="Myriad Pro" w:eastAsia="MyriadPro-Regular" w:hAnsi="Myriad Pro" w:cs="Arial"/>
                <w:sz w:val="20"/>
              </w:rPr>
              <w:lastRenderedPageBreak/>
              <w:t>2020 (jeśli dotyczy).</w:t>
            </w:r>
          </w:p>
        </w:tc>
        <w:tc>
          <w:tcPr>
            <w:tcW w:w="4733" w:type="dxa"/>
          </w:tcPr>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lastRenderedPageBreak/>
              <w:t>Spełnienie kryterium jest konieczne do przyznania dofinansowania.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A2984">
            <w:pPr>
              <w:pStyle w:val="Akapitzlist"/>
              <w:numPr>
                <w:ilvl w:val="0"/>
                <w:numId w:val="120"/>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Zgodność</w:t>
            </w:r>
          </w:p>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 wymogami pomocy</w:t>
            </w:r>
          </w:p>
          <w:p w:rsidR="00BD6BA6" w:rsidRPr="00291E72" w:rsidRDefault="00BD6BA6" w:rsidP="00BD6BA6">
            <w:pPr>
              <w:spacing w:after="0" w:line="240" w:lineRule="auto"/>
              <w:rPr>
                <w:rFonts w:ascii="Myriad Pro" w:eastAsia="Malgun Gothic" w:hAnsi="Myriad Pro" w:cs="Arial"/>
                <w:sz w:val="20"/>
              </w:rPr>
            </w:pPr>
            <w:r w:rsidRPr="00291E72">
              <w:rPr>
                <w:rFonts w:ascii="Myriad Pro" w:eastAsia="Malgun Gothic" w:hAnsi="Myriad Pro" w:cs="Arial"/>
                <w:sz w:val="20"/>
              </w:rPr>
              <w:t>publicznej</w:t>
            </w:r>
          </w:p>
        </w:tc>
        <w:tc>
          <w:tcPr>
            <w:tcW w:w="6804" w:type="dxa"/>
          </w:tcPr>
          <w:p w:rsidR="00BD6BA6" w:rsidRPr="00291E72" w:rsidRDefault="00BD6BA6" w:rsidP="00AD5D70">
            <w:pPr>
              <w:spacing w:after="0" w:line="240" w:lineRule="auto"/>
              <w:jc w:val="both"/>
              <w:rPr>
                <w:rFonts w:ascii="Myriad Pro" w:eastAsia="Malgun Gothic" w:hAnsi="Myriad Pro" w:cs="Arial"/>
                <w:sz w:val="20"/>
              </w:rPr>
            </w:pPr>
            <w:r w:rsidRPr="00291E72">
              <w:rPr>
                <w:rFonts w:ascii="Myriad Pro" w:eastAsia="Malgun Gothic" w:hAnsi="Myriad Pro" w:cs="Arial"/>
                <w:sz w:val="20"/>
              </w:rPr>
              <w:t xml:space="preserve">Projekt jest zgodny regułami pomocy publicznej i/lub pomocy </w:t>
            </w:r>
            <w:r w:rsidRPr="00291E72">
              <w:rPr>
                <w:rFonts w:ascii="Myriad Pro" w:eastAsia="Malgun Gothic" w:hAnsi="Myriad Pro" w:cs="Arial"/>
                <w:i/>
                <w:sz w:val="20"/>
              </w:rPr>
              <w:t>de minimis</w:t>
            </w:r>
            <w:r w:rsidRPr="00291E72">
              <w:rPr>
                <w:rFonts w:ascii="Myriad Pro" w:eastAsia="Malgun Gothic" w:hAnsi="Myriad Pro" w:cs="Arial"/>
                <w:sz w:val="20"/>
              </w:rPr>
              <w:t>.</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Jeżeli dotyczy: spełnienie kryterium jest konieczne do przyznania dofinansowania.</w:t>
            </w:r>
          </w:p>
          <w:p w:rsidR="00BD6BA6" w:rsidRPr="00291E72" w:rsidRDefault="00BD6BA6" w:rsidP="00AD5D70">
            <w:pPr>
              <w:autoSpaceDE w:val="0"/>
              <w:autoSpaceDN w:val="0"/>
              <w:adjustRightInd w:val="0"/>
              <w:spacing w:after="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after="0" w:line="240" w:lineRule="auto"/>
              <w:jc w:val="both"/>
              <w:rPr>
                <w:rFonts w:ascii="Myriad Pro" w:hAnsi="Myriad Pro" w:cs="Arial"/>
                <w:sz w:val="20"/>
              </w:rPr>
            </w:pPr>
            <w:r w:rsidRPr="00291E72">
              <w:rPr>
                <w:rFonts w:ascii="Myriad Pro" w:hAnsi="Myriad Pro" w:cs="Arial"/>
                <w:sz w:val="20"/>
              </w:rPr>
              <w:t>Ocena spełniania kryterium polega na przypisaniu wartości logicznych „tak”, „nie”, „nie dotyczy”.</w:t>
            </w:r>
          </w:p>
        </w:tc>
      </w:tr>
      <w:tr w:rsidR="00BD6BA6" w:rsidRPr="00291E72" w:rsidTr="00BD6BA6">
        <w:trPr>
          <w:jc w:val="center"/>
        </w:trPr>
        <w:tc>
          <w:tcPr>
            <w:tcW w:w="507" w:type="dxa"/>
          </w:tcPr>
          <w:p w:rsidR="00BD6BA6" w:rsidRPr="00291E72" w:rsidRDefault="00BD6BA6" w:rsidP="000A2984">
            <w:pPr>
              <w:pStyle w:val="Akapitzlist"/>
              <w:numPr>
                <w:ilvl w:val="0"/>
                <w:numId w:val="120"/>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hAnsi="Myriad Pro" w:cs="Arial"/>
                <w:sz w:val="20"/>
              </w:rPr>
              <w:t>Zdolność organizacyjno-operacyjna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dysponuje odpowiednim potencjałem organizacyjnym i technicznym.</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zapewni do realizacji projektu odpowiednio wykwalifikowaną kadrę, zarówno do jego obsługi jak i realizacji przedsięwzięć merytorycznych.</w:t>
            </w:r>
          </w:p>
          <w:p w:rsidR="00BD6BA6" w:rsidRPr="00291E72" w:rsidRDefault="00BD6BA6" w:rsidP="00AD5D70">
            <w:pPr>
              <w:spacing w:after="0"/>
              <w:jc w:val="both"/>
              <w:rPr>
                <w:rFonts w:ascii="Myriad Pro" w:eastAsia="Malgun Gothic" w:hAnsi="Myriad Pro" w:cs="Arial"/>
                <w:sz w:val="20"/>
              </w:rPr>
            </w:pP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A2984">
            <w:pPr>
              <w:pStyle w:val="Akapitzlist"/>
              <w:numPr>
                <w:ilvl w:val="0"/>
                <w:numId w:val="120"/>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Zdolność finansowa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31600B" w:rsidRDefault="00BD6BA6" w:rsidP="00AD5D70">
            <w:pPr>
              <w:spacing w:before="40" w:after="0"/>
              <w:jc w:val="both"/>
              <w:rPr>
                <w:rFonts w:ascii="Myriad Pro" w:eastAsiaTheme="minorEastAsia" w:hAnsi="Myriad Pro" w:cs="Arial"/>
                <w:sz w:val="20"/>
                <w:lang w:eastAsia="pl-PL"/>
              </w:rPr>
            </w:pPr>
            <w:r w:rsidRPr="00291E72">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 xml:space="preserve">Spełnienie kryterium jest konieczne do przyznania dofinansowania. </w:t>
            </w:r>
            <w:r w:rsidRPr="00291E72">
              <w:rPr>
                <w:rFonts w:ascii="Myriad Pro" w:hAnsi="Myriad Pro" w:cs="Arial"/>
                <w:sz w:val="20"/>
              </w:rPr>
              <w:b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Kryterium weryfikowane będzie na etapie  oceny.</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administracyjności</w:t>
            </w:r>
          </w:p>
        </w:tc>
      </w:tr>
      <w:tr w:rsidR="00BD6BA6" w:rsidRPr="00291E72" w:rsidTr="00BD6BA6">
        <w:trPr>
          <w:jc w:val="center"/>
        </w:trPr>
        <w:tc>
          <w:tcPr>
            <w:tcW w:w="536" w:type="dxa"/>
          </w:tcPr>
          <w:p w:rsidR="00BD6BA6" w:rsidRPr="00291E72" w:rsidRDefault="00BD6BA6" w:rsidP="00BD6BA6">
            <w:pPr>
              <w:spacing w:before="40" w:after="40" w:line="276" w:lineRule="auto"/>
              <w:ind w:right="-84"/>
              <w:rPr>
                <w:rFonts w:ascii="Myriad Pro" w:hAnsi="Myriad Pro" w:cs="Arial"/>
                <w:sz w:val="20"/>
              </w:rPr>
            </w:pPr>
            <w:r w:rsidRPr="00291E72">
              <w:rPr>
                <w:rFonts w:ascii="Myriad Pro" w:hAnsi="Myriad Pro" w:cs="Arial"/>
                <w:sz w:val="20"/>
              </w:rPr>
              <w:t>L.p.</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6"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6" w:type="dxa"/>
          </w:tcPr>
          <w:p w:rsidR="00BD6BA6" w:rsidRPr="00291E72" w:rsidRDefault="00BD6BA6" w:rsidP="000A2984">
            <w:pPr>
              <w:pStyle w:val="Akapitzlist"/>
              <w:numPr>
                <w:ilvl w:val="0"/>
                <w:numId w:val="121"/>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Intensywność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Wnioskowana kwota i poziom wsparcia są zgodne z zapisami </w:t>
            </w:r>
            <w:r w:rsidRPr="00291E72">
              <w:rPr>
                <w:rFonts w:ascii="Myriad Pro" w:hAnsi="Myriad Pro" w:cs="Arial"/>
                <w:i/>
                <w:sz w:val="20"/>
              </w:rPr>
              <w:t>Regulaminu naboru</w:t>
            </w:r>
            <w:r w:rsidRPr="00291E72">
              <w:rPr>
                <w:rFonts w:ascii="Myriad Pro" w:hAnsi="Myriad Pro" w:cs="Arial"/>
                <w:sz w:val="20"/>
              </w:rPr>
              <w:t>.</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A2984">
            <w:pPr>
              <w:pStyle w:val="Akapitzlist"/>
              <w:numPr>
                <w:ilvl w:val="0"/>
                <w:numId w:val="121"/>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kwalifikowalnością wydatków.</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Wydatki w projekcie są zgodne z </w:t>
            </w:r>
            <w:r w:rsidRPr="00291E72">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sidRPr="00291E72">
              <w:rPr>
                <w:rFonts w:ascii="Myriad Pro" w:eastAsia="Times New Roman" w:hAnsi="Myriad Pro" w:cs="Arial"/>
                <w:sz w:val="20"/>
                <w:lang w:eastAsia="pl-PL"/>
              </w:rPr>
              <w:t xml:space="preserve"> oraz</w:t>
            </w:r>
            <w:r w:rsidRPr="00291E72">
              <w:rPr>
                <w:rFonts w:ascii="Myriad Pro" w:eastAsia="Times New Roman" w:hAnsi="Myriad Pro" w:cs="Arial"/>
                <w:color w:val="000000"/>
                <w:sz w:val="20"/>
                <w:lang w:eastAsia="pl-PL"/>
              </w:rPr>
              <w:t> </w:t>
            </w:r>
            <w:r w:rsidRPr="00291E72">
              <w:rPr>
                <w:rFonts w:ascii="Myriad Pro" w:hAnsi="Myriad Pro" w:cs="Arial"/>
                <w:sz w:val="20"/>
              </w:rPr>
              <w:t xml:space="preserve"> </w:t>
            </w:r>
            <w:r w:rsidRPr="00291E72">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91E72">
              <w:rPr>
                <w:rFonts w:ascii="Myriad Pro" w:hAnsi="Myriad Pro" w:cs="Arial"/>
                <w:sz w:val="20"/>
              </w:rPr>
              <w:t>.</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Wartość kosztów pośrednich rozliczanych ryczałtem została wyliczona zgodnie z </w:t>
            </w:r>
            <w:r w:rsidR="00AD5D70">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A2984">
            <w:pPr>
              <w:pStyle w:val="Akapitzlist"/>
              <w:numPr>
                <w:ilvl w:val="0"/>
                <w:numId w:val="121"/>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eastAsia="MyriadPro-Regular" w:hAnsi="Myriad Pro" w:cs="Arial"/>
                <w:sz w:val="20"/>
              </w:rPr>
              <w:t>Zgodność z warunkami realizacji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eastAsia="MyriadPro-Regular" w:hAnsi="Myriad Pro" w:cs="Arial"/>
                <w:sz w:val="20"/>
              </w:rPr>
              <w:t>Wnio</w:t>
            </w:r>
            <w:r w:rsidR="001F4DC7">
              <w:rPr>
                <w:rFonts w:ascii="Myriad Pro" w:eastAsia="MyriadPro-Regular" w:hAnsi="Myriad Pro" w:cs="Arial"/>
                <w:sz w:val="20"/>
              </w:rPr>
              <w:t xml:space="preserve">sek został sporządzony zgodnie z </w:t>
            </w:r>
            <w:r w:rsidRPr="00291E72">
              <w:rPr>
                <w:rFonts w:ascii="Myriad Pro" w:eastAsia="MyriadPro-Regular" w:hAnsi="Myriad Pro" w:cs="Arial"/>
                <w:sz w:val="20"/>
              </w:rPr>
              <w:t xml:space="preserve">uwarunkowaniami realizacji wsparcia określonymi we właściwych wytycznych obszarowych oraz z zasadami realizacji wsparcia wskazanymi przez IP  w </w:t>
            </w:r>
            <w:r w:rsidRPr="00291E72">
              <w:rPr>
                <w:rFonts w:ascii="Myriad Pro" w:eastAsia="MyriadPro-Regular" w:hAnsi="Myriad Pro" w:cs="Arial"/>
                <w:i/>
                <w:sz w:val="20"/>
              </w:rPr>
              <w:t xml:space="preserve">Wezwaniu do złożenia wniosku o dofinansowanie </w:t>
            </w:r>
            <w:r w:rsidRPr="00291E72">
              <w:rPr>
                <w:rFonts w:ascii="Myriad Pro" w:eastAsia="MyriadPro-Regular" w:hAnsi="Myriad Pro" w:cs="Arial"/>
                <w:sz w:val="20"/>
              </w:rPr>
              <w:t>(np. zasady realizacji danej formy wsparcia)</w:t>
            </w:r>
            <w:r w:rsidRPr="00291E72">
              <w:rPr>
                <w:rFonts w:ascii="Myriad Pro" w:eastAsia="MyriadPro-Regular" w:hAnsi="Myriad Pro" w:cs="Arial"/>
                <w:i/>
                <w:sz w:val="20"/>
              </w:rPr>
              <w:t>.</w:t>
            </w:r>
          </w:p>
        </w:tc>
        <w:tc>
          <w:tcPr>
            <w:tcW w:w="6012" w:type="dxa"/>
          </w:tcPr>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Spełnienie kryterium jest konieczne do przyznania dofinansowania.</w:t>
            </w:r>
          </w:p>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Projekty niespełniające kryterium kierowane są do poprawy lub uzupełnienia.</w:t>
            </w:r>
          </w:p>
          <w:p w:rsidR="00BD6BA6" w:rsidRPr="00291E72" w:rsidRDefault="00BD6BA6" w:rsidP="001F4DC7">
            <w:pPr>
              <w:autoSpaceDE w:val="0"/>
              <w:autoSpaceDN w:val="0"/>
              <w:adjustRightInd w:val="0"/>
              <w:spacing w:line="276" w:lineRule="auto"/>
              <w:jc w:val="both"/>
              <w:rPr>
                <w:rFonts w:ascii="Myriad Pro" w:eastAsia="MyriadPro-Regular" w:hAnsi="Myriad Pro" w:cs="Arial"/>
                <w:i/>
                <w:sz w:val="20"/>
              </w:rPr>
            </w:pPr>
            <w:r w:rsidRPr="00291E72">
              <w:rPr>
                <w:rFonts w:ascii="Myriad Pro" w:hAnsi="Myriad Pro" w:cs="Arial"/>
                <w:sz w:val="20"/>
              </w:rPr>
              <w:t>Za zgodą IP, na etapie realizacji projektu, dopuszcza się możliwość  odstępstwa od  zapisów Wezwania do zło</w:t>
            </w:r>
            <w:r w:rsidR="001F4DC7">
              <w:rPr>
                <w:rFonts w:ascii="Myriad Pro" w:hAnsi="Myriad Pro" w:cs="Arial"/>
                <w:sz w:val="20"/>
              </w:rPr>
              <w:t xml:space="preserve">żenia wniosku o dofinansowanie </w:t>
            </w:r>
            <w:r w:rsidRPr="00291E72">
              <w:rPr>
                <w:rFonts w:ascii="Myriad Pro" w:hAnsi="Myriad Pro" w:cs="Arial"/>
                <w:sz w:val="20"/>
              </w:rPr>
              <w:t xml:space="preserve">w zakresie spełnienia przedmiotowego kryterium z uwagi na zmiany m.in. </w:t>
            </w:r>
            <w:r w:rsidRPr="00291E72">
              <w:rPr>
                <w:rFonts w:ascii="Myriad Pro" w:hAnsi="Myriad Pro" w:cs="Arial"/>
                <w:i/>
                <w:sz w:val="20"/>
              </w:rPr>
              <w:t>RPO WZ 2014-2020</w:t>
            </w:r>
            <w:r w:rsidRPr="00291E72">
              <w:rPr>
                <w:rFonts w:ascii="Myriad Pro" w:hAnsi="Myriad Pro" w:cs="Arial"/>
                <w:sz w:val="20"/>
              </w:rPr>
              <w:t xml:space="preserve">, przepisów prawa, </w:t>
            </w:r>
            <w:r w:rsidRPr="00291E72">
              <w:rPr>
                <w:rFonts w:ascii="Myriad Pro" w:hAnsi="Myriad Pro" w:cs="Arial"/>
                <w:i/>
                <w:sz w:val="20"/>
              </w:rPr>
              <w:t>SOOP RPO WZ 2014-2020</w:t>
            </w:r>
            <w:r w:rsidRPr="00291E72">
              <w:rPr>
                <w:rFonts w:ascii="Myriad Pro" w:hAnsi="Myriad Pro" w:cs="Arial"/>
                <w:sz w:val="20"/>
              </w:rPr>
              <w:t xml:space="preserve">, </w:t>
            </w:r>
            <w:r w:rsidRPr="00291E72">
              <w:rPr>
                <w:rFonts w:ascii="Myriad Pro" w:eastAsia="MyriadPro-Regular" w:hAnsi="Myriad Pro" w:cs="Arial"/>
                <w:sz w:val="20"/>
              </w:rPr>
              <w:t>właściwych</w:t>
            </w:r>
            <w:r w:rsidRPr="00291E72">
              <w:rPr>
                <w:rFonts w:ascii="Myriad Pro" w:eastAsia="MyriadPro-Regular" w:hAnsi="Myriad Pro" w:cs="Arial"/>
                <w:i/>
                <w:sz w:val="20"/>
              </w:rPr>
              <w:t xml:space="preserve"> Wytycznych obszarowych </w:t>
            </w:r>
            <w:r w:rsidRPr="00291E72">
              <w:rPr>
                <w:rFonts w:ascii="Myriad Pro" w:hAnsi="Myriad Pro" w:cs="Arial"/>
                <w:sz w:val="20"/>
              </w:rPr>
              <w:t xml:space="preserve">mających wpływ na założenia dotyczące uwarunkowań realizacji wsparcia.    </w:t>
            </w:r>
          </w:p>
          <w:p w:rsidR="00BD6BA6" w:rsidRPr="00291E72" w:rsidRDefault="00BD6BA6" w:rsidP="001F4DC7">
            <w:pPr>
              <w:spacing w:line="276" w:lineRule="auto"/>
              <w:jc w:val="both"/>
              <w:rPr>
                <w:rFonts w:ascii="Myriad Pro" w:hAnsi="Myriad Pro" w:cs="Arial"/>
                <w:sz w:val="20"/>
              </w:rPr>
            </w:pPr>
            <w:r w:rsidRPr="00291E72">
              <w:rPr>
                <w:rFonts w:ascii="Myriad Pro" w:eastAsia="MyriadPro-Regular" w:hAnsi="Myriad Pro" w:cs="Arial"/>
                <w:sz w:val="20"/>
              </w:rPr>
              <w:t>Ocena spełniania kryterium polega na przypisaniu wartości logicznych „tak”, „nie”.</w:t>
            </w:r>
          </w:p>
        </w:tc>
      </w:tr>
      <w:tr w:rsidR="00BD6BA6" w:rsidRPr="00291E72" w:rsidTr="00BD6BA6">
        <w:trPr>
          <w:jc w:val="center"/>
        </w:trPr>
        <w:tc>
          <w:tcPr>
            <w:tcW w:w="536" w:type="dxa"/>
            <w:shd w:val="clear" w:color="auto" w:fill="auto"/>
          </w:tcPr>
          <w:p w:rsidR="00BD6BA6" w:rsidRPr="00291E72" w:rsidRDefault="00BD6BA6" w:rsidP="000A2984">
            <w:pPr>
              <w:pStyle w:val="Akapitzlist"/>
              <w:numPr>
                <w:ilvl w:val="0"/>
                <w:numId w:val="121"/>
              </w:numPr>
              <w:spacing w:before="40" w:after="40" w:line="276" w:lineRule="auto"/>
              <w:ind w:left="357" w:hanging="357"/>
              <w:contextualSpacing w:val="0"/>
              <w:rPr>
                <w:rFonts w:cs="Arial"/>
              </w:rPr>
            </w:pPr>
          </w:p>
        </w:tc>
        <w:tc>
          <w:tcPr>
            <w:tcW w:w="2824" w:type="dxa"/>
            <w:shd w:val="clear" w:color="auto" w:fill="auto"/>
          </w:tcPr>
          <w:p w:rsidR="00BD6BA6" w:rsidRPr="00291E72" w:rsidRDefault="00BD6BA6" w:rsidP="00BD6BA6">
            <w:pPr>
              <w:pStyle w:val="Tekstkomentarza"/>
              <w:rPr>
                <w:rFonts w:cs="Arial"/>
              </w:rPr>
            </w:pPr>
            <w:r w:rsidRPr="00291E72">
              <w:rPr>
                <w:rFonts w:cs="Arial"/>
              </w:rPr>
              <w:t>Spójność wniosku i załączników (jeśli dotyczy)</w:t>
            </w:r>
          </w:p>
          <w:p w:rsidR="00BD6BA6" w:rsidRPr="00291E72" w:rsidRDefault="00BD6BA6" w:rsidP="00BD6BA6">
            <w:pPr>
              <w:spacing w:before="40" w:after="40" w:line="276" w:lineRule="auto"/>
              <w:rPr>
                <w:rFonts w:ascii="Myriad Pro" w:hAnsi="Myriad Pro" w:cs="Arial"/>
                <w:sz w:val="20"/>
              </w:rPr>
            </w:pPr>
          </w:p>
        </w:tc>
        <w:tc>
          <w:tcPr>
            <w:tcW w:w="4803" w:type="dxa"/>
            <w:shd w:val="clear" w:color="auto" w:fill="auto"/>
          </w:tcPr>
          <w:p w:rsidR="00BD6BA6" w:rsidRPr="00291E72" w:rsidRDefault="00BD6BA6" w:rsidP="001F4DC7">
            <w:pPr>
              <w:autoSpaceDE w:val="0"/>
              <w:autoSpaceDN w:val="0"/>
              <w:adjustRightInd w:val="0"/>
              <w:jc w:val="both"/>
              <w:rPr>
                <w:rFonts w:ascii="Myriad Pro" w:hAnsi="Myriad Pro" w:cs="Arial"/>
                <w:sz w:val="20"/>
              </w:rPr>
            </w:pPr>
            <w:r w:rsidRPr="00291E72">
              <w:rPr>
                <w:rFonts w:ascii="Myriad Pro" w:hAnsi="Myriad Pro" w:cs="Arial"/>
                <w:sz w:val="20"/>
              </w:rPr>
              <w:t>Opisy we wniosku oraz w załącznikach (jeśli dotyczy) są ze sobą spójne i nie zawierają sprzecznych ze sobą kwestii.</w:t>
            </w:r>
          </w:p>
        </w:tc>
        <w:tc>
          <w:tcPr>
            <w:tcW w:w="6012" w:type="dxa"/>
            <w:shd w:val="clear" w:color="auto" w:fill="auto"/>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791FB6" w:rsidRDefault="00BD6BA6" w:rsidP="00BD6BA6">
      <w:pPr>
        <w:spacing w:after="0"/>
        <w:rPr>
          <w:rFonts w:ascii="Myriad Pro" w:hAnsi="Myriad Pro"/>
          <w:sz w:val="20"/>
        </w:rPr>
      </w:pPr>
    </w:p>
    <w:p w:rsidR="00BD6BA6" w:rsidRPr="00791FB6" w:rsidRDefault="00BD6BA6" w:rsidP="00606993">
      <w:pPr>
        <w:pStyle w:val="Podtytu"/>
      </w:pPr>
      <w:bookmarkStart w:id="17" w:name="_Toc1112083"/>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0A2984">
            <w:pPr>
              <w:pStyle w:val="Akapitzlist"/>
              <w:numPr>
                <w:ilvl w:val="0"/>
                <w:numId w:val="95"/>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0A2984">
            <w:pPr>
              <w:pStyle w:val="Akapitzlist"/>
              <w:numPr>
                <w:ilvl w:val="0"/>
                <w:numId w:val="96"/>
              </w:numPr>
              <w:autoSpaceDE w:val="0"/>
              <w:autoSpaceDN w:val="0"/>
              <w:adjustRightInd w:val="0"/>
              <w:spacing w:after="0" w:line="240" w:lineRule="auto"/>
              <w:ind w:left="1055" w:hanging="283"/>
              <w:rPr>
                <w:rFonts w:eastAsia="MyriadPro-Regular" w:cs="Arial"/>
              </w:rPr>
            </w:pPr>
            <w:r w:rsidRPr="00AE1BCA">
              <w:rPr>
                <w:rFonts w:eastAsia="MyriadPro-Regular" w:cs="Arial"/>
              </w:rPr>
              <w:t>wsparcie działalności lub tworzenie nowych miejsc opieki w formach zdeinstytucjonalizowanych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0A2984">
            <w:pPr>
              <w:pStyle w:val="Akapitzlist"/>
              <w:numPr>
                <w:ilvl w:val="0"/>
                <w:numId w:val="96"/>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0A2984">
            <w:pPr>
              <w:pStyle w:val="Akapitzlist"/>
              <w:numPr>
                <w:ilvl w:val="0"/>
                <w:numId w:val="9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wykorzystanie nowoczesnych technologii informacyjno-komunikacyjnych np. teleopieki,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0A2984">
            <w:pPr>
              <w:pStyle w:val="Akapitzlist"/>
              <w:numPr>
                <w:ilvl w:val="0"/>
                <w:numId w:val="9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0A2984">
            <w:pPr>
              <w:pStyle w:val="Akapitzlist"/>
              <w:numPr>
                <w:ilvl w:val="0"/>
                <w:numId w:val="9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0A2984">
            <w:pPr>
              <w:pStyle w:val="Akapitzlist"/>
              <w:numPr>
                <w:ilvl w:val="0"/>
                <w:numId w:val="9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Wsparcie faktycznych opiekunów osób niesamodzielnych (w tym pomocników domowych, szkolenia, doradztwo, pomoc psychologiczna, opieka wytchnieniowa,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0A2984">
            <w:pPr>
              <w:pStyle w:val="Akapitzlist"/>
              <w:numPr>
                <w:ilvl w:val="0"/>
                <w:numId w:val="9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0A2984">
            <w:pPr>
              <w:pStyle w:val="Akapitzlist"/>
              <w:numPr>
                <w:ilvl w:val="0"/>
                <w:numId w:val="97"/>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0A2984">
            <w:pPr>
              <w:pStyle w:val="Akapitzlist"/>
              <w:numPr>
                <w:ilvl w:val="0"/>
                <w:numId w:val="95"/>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0A2984">
            <w:pPr>
              <w:pStyle w:val="Akapitzlist"/>
              <w:numPr>
                <w:ilvl w:val="0"/>
                <w:numId w:val="98"/>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0A2984">
            <w:pPr>
              <w:pStyle w:val="Akapitzlist"/>
              <w:numPr>
                <w:ilvl w:val="0"/>
                <w:numId w:val="98"/>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placówek piekuńczo-wychowawczych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0A2984">
            <w:pPr>
              <w:pStyle w:val="Akapitzlist"/>
              <w:numPr>
                <w:ilvl w:val="0"/>
                <w:numId w:val="98"/>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0A2984">
            <w:pPr>
              <w:pStyle w:val="Akapitzlist"/>
              <w:numPr>
                <w:ilvl w:val="0"/>
                <w:numId w:val="98"/>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0A2984">
            <w:pPr>
              <w:pStyle w:val="Akapitzlist"/>
              <w:numPr>
                <w:ilvl w:val="0"/>
                <w:numId w:val="100"/>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0A2984">
            <w:pPr>
              <w:pStyle w:val="Akapitzlist"/>
              <w:numPr>
                <w:ilvl w:val="0"/>
                <w:numId w:val="100"/>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0A2984">
            <w:pPr>
              <w:pStyle w:val="Akapitzlist"/>
              <w:numPr>
                <w:ilvl w:val="0"/>
                <w:numId w:val="100"/>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i pozaformalnej i nieformalnej,</w:t>
            </w:r>
          </w:p>
          <w:p w:rsidR="00BD6BA6" w:rsidRPr="00AE1BCA" w:rsidRDefault="00BD6BA6" w:rsidP="000A2984">
            <w:pPr>
              <w:pStyle w:val="Akapitzlist"/>
              <w:numPr>
                <w:ilvl w:val="0"/>
                <w:numId w:val="100"/>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0A2984">
            <w:pPr>
              <w:pStyle w:val="Akapitzlist"/>
              <w:numPr>
                <w:ilvl w:val="0"/>
                <w:numId w:val="100"/>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superwizje, konsultacje, trening facylitacji, mediacje, coaching dla trenerów i opiekunów dla osób usamodzielnianych. </w:t>
            </w:r>
          </w:p>
          <w:p w:rsidR="00BD6BA6" w:rsidRPr="00AE1BCA" w:rsidRDefault="00BD6BA6" w:rsidP="000A2984">
            <w:pPr>
              <w:pStyle w:val="Akapitzlist"/>
              <w:numPr>
                <w:ilvl w:val="0"/>
                <w:numId w:val="9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0A2984">
            <w:pPr>
              <w:pStyle w:val="Akapitzlist"/>
              <w:numPr>
                <w:ilvl w:val="0"/>
                <w:numId w:val="9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0A2984">
            <w:pPr>
              <w:pStyle w:val="Akapitzlist"/>
              <w:numPr>
                <w:ilvl w:val="0"/>
                <w:numId w:val="9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0A2984">
            <w:pPr>
              <w:pStyle w:val="Akapitzlist"/>
              <w:numPr>
                <w:ilvl w:val="0"/>
                <w:numId w:val="101"/>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0A2984">
            <w:pPr>
              <w:pStyle w:val="Akapitzlist"/>
              <w:numPr>
                <w:ilvl w:val="0"/>
                <w:numId w:val="101"/>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0A2984">
            <w:pPr>
              <w:pStyle w:val="Akapitzlist"/>
              <w:numPr>
                <w:ilvl w:val="0"/>
                <w:numId w:val="101"/>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0A2984">
            <w:pPr>
              <w:pStyle w:val="Akapitzlist"/>
              <w:numPr>
                <w:ilvl w:val="0"/>
                <w:numId w:val="95"/>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0A2984">
            <w:pPr>
              <w:pStyle w:val="Akapitzlist"/>
              <w:numPr>
                <w:ilvl w:val="0"/>
                <w:numId w:val="99"/>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0A2984">
            <w:pPr>
              <w:pStyle w:val="Akapitzlist"/>
              <w:numPr>
                <w:ilvl w:val="0"/>
                <w:numId w:val="99"/>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0A2984">
            <w:pPr>
              <w:pStyle w:val="Akapitzlist"/>
              <w:numPr>
                <w:ilvl w:val="0"/>
                <w:numId w:val="10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A2984">
            <w:pPr>
              <w:pStyle w:val="Akapitzlist"/>
              <w:numPr>
                <w:ilvl w:val="0"/>
                <w:numId w:val="10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A2984">
            <w:pPr>
              <w:pStyle w:val="Akapitzlist"/>
              <w:numPr>
                <w:ilvl w:val="0"/>
                <w:numId w:val="10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Partner/rzy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A2984">
            <w:pPr>
              <w:pStyle w:val="Akapitzlist"/>
              <w:numPr>
                <w:ilvl w:val="0"/>
                <w:numId w:val="10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0A2984">
            <w:pPr>
              <w:pStyle w:val="Akapitzlist"/>
              <w:numPr>
                <w:ilvl w:val="0"/>
                <w:numId w:val="103"/>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0A2984">
            <w:pPr>
              <w:pStyle w:val="Akapitzlist"/>
              <w:numPr>
                <w:ilvl w:val="0"/>
                <w:numId w:val="103"/>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0D51C4">
            <w:pPr>
              <w:pStyle w:val="Akapitzlist"/>
              <w:numPr>
                <w:ilvl w:val="0"/>
                <w:numId w:val="45"/>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0D51C4">
            <w:pPr>
              <w:pStyle w:val="Akapitzlist"/>
              <w:numPr>
                <w:ilvl w:val="0"/>
                <w:numId w:val="45"/>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0A2984">
            <w:pPr>
              <w:pStyle w:val="Akapitzlist"/>
              <w:numPr>
                <w:ilvl w:val="0"/>
                <w:numId w:val="104"/>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0A2984">
            <w:pPr>
              <w:pStyle w:val="Akapitzlist"/>
              <w:numPr>
                <w:ilvl w:val="0"/>
                <w:numId w:val="104"/>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de minimis</w:t>
            </w:r>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0A2984">
            <w:pPr>
              <w:pStyle w:val="Akapitzlist"/>
              <w:numPr>
                <w:ilvl w:val="0"/>
                <w:numId w:val="104"/>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Partner/rzy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0A2984">
            <w:pPr>
              <w:pStyle w:val="Akapitzlist"/>
              <w:numPr>
                <w:ilvl w:val="0"/>
                <w:numId w:val="105"/>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0A2984">
            <w:pPr>
              <w:pStyle w:val="Akapitzlist"/>
              <w:numPr>
                <w:ilvl w:val="0"/>
                <w:numId w:val="105"/>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0A2984">
            <w:pPr>
              <w:pStyle w:val="Akapitzlist"/>
              <w:numPr>
                <w:ilvl w:val="0"/>
                <w:numId w:val="105"/>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0A2984">
            <w:pPr>
              <w:pStyle w:val="Akapitzlist"/>
              <w:numPr>
                <w:ilvl w:val="0"/>
                <w:numId w:val="105"/>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0D51C4">
            <w:pPr>
              <w:pStyle w:val="Default"/>
              <w:numPr>
                <w:ilvl w:val="0"/>
                <w:numId w:val="46"/>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0A2984">
            <w:pPr>
              <w:pStyle w:val="Akapitzlist"/>
              <w:numPr>
                <w:ilvl w:val="0"/>
                <w:numId w:val="105"/>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Pr="00A863E5" w:rsidRDefault="00331538"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0A2984">
            <w:pPr>
              <w:pStyle w:val="Akapitzlist"/>
              <w:numPr>
                <w:ilvl w:val="0"/>
                <w:numId w:val="10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A2984">
            <w:pPr>
              <w:pStyle w:val="Akapitzlist"/>
              <w:numPr>
                <w:ilvl w:val="0"/>
                <w:numId w:val="10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financingu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A2984">
            <w:pPr>
              <w:pStyle w:val="Akapitzlist"/>
              <w:numPr>
                <w:ilvl w:val="0"/>
                <w:numId w:val="10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 xml:space="preserve">Ocena spełniania kryterium polega na przypisaniu wartości </w:t>
            </w:r>
            <w:r w:rsidRPr="00A863E5">
              <w:rPr>
                <w:rFonts w:ascii="Myriad Pro" w:eastAsia="MyriadPro-Regular" w:hAnsi="Myriad Pro" w:cs="Arial"/>
                <w:sz w:val="20"/>
              </w:rPr>
              <w:lastRenderedPageBreak/>
              <w:t>logicznych „tak”, „nie”.</w:t>
            </w:r>
          </w:p>
        </w:tc>
      </w:tr>
      <w:tr w:rsidR="00BD6BA6" w:rsidRPr="00AE1BCA" w:rsidTr="00BD6BA6">
        <w:trPr>
          <w:jc w:val="center"/>
        </w:trPr>
        <w:tc>
          <w:tcPr>
            <w:tcW w:w="536" w:type="dxa"/>
          </w:tcPr>
          <w:p w:rsidR="00BD6BA6" w:rsidRPr="00A863E5" w:rsidRDefault="00BD6BA6" w:rsidP="000A2984">
            <w:pPr>
              <w:pStyle w:val="Akapitzlist"/>
              <w:numPr>
                <w:ilvl w:val="0"/>
                <w:numId w:val="10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252178" w:rsidRDefault="00252178" w:rsidP="00252178">
      <w:pPr>
        <w:pStyle w:val="Nagwek"/>
        <w:spacing w:after="200" w:line="276" w:lineRule="auto"/>
        <w:jc w:val="center"/>
        <w:rPr>
          <w:rFonts w:eastAsiaTheme="majorEastAsia" w:cs="Arial"/>
          <w:b/>
          <w:bCs/>
          <w:sz w:val="20"/>
        </w:rPr>
      </w:pPr>
    </w:p>
    <w:p w:rsidR="004D2FAF" w:rsidRPr="008B7C71" w:rsidRDefault="00F3193B" w:rsidP="00252178">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512"/>
        <w:gridCol w:w="1388"/>
        <w:gridCol w:w="738"/>
        <w:gridCol w:w="6804"/>
        <w:gridCol w:w="4733"/>
      </w:tblGrid>
      <w:tr w:rsidR="008B7C71" w:rsidRPr="009D4B73" w:rsidTr="00252178">
        <w:tc>
          <w:tcPr>
            <w:tcW w:w="1900" w:type="dxa"/>
            <w:gridSpan w:val="2"/>
            <w:shd w:val="clear" w:color="auto" w:fill="92CDDC"/>
          </w:tcPr>
          <w:p w:rsidR="008B7C71" w:rsidRPr="009D4B73" w:rsidRDefault="008B7C71" w:rsidP="00252178">
            <w:pPr>
              <w:spacing w:before="40" w:after="40" w:line="240" w:lineRule="auto"/>
              <w:rPr>
                <w:rFonts w:ascii="Myriad Pro" w:hAnsi="Myriad Pro"/>
                <w:sz w:val="20"/>
              </w:rPr>
            </w:pPr>
            <w:r w:rsidRPr="009D4B73">
              <w:rPr>
                <w:rFonts w:ascii="Myriad Pro" w:hAnsi="Myriad Pro"/>
                <w:sz w:val="20"/>
              </w:rPr>
              <w:t>Oś priorytetowa</w:t>
            </w:r>
          </w:p>
        </w:tc>
        <w:tc>
          <w:tcPr>
            <w:tcW w:w="12275" w:type="dxa"/>
            <w:gridSpan w:val="3"/>
            <w:shd w:val="clear" w:color="auto" w:fill="92CDDC"/>
          </w:tcPr>
          <w:p w:rsidR="008B7C71" w:rsidRPr="00D32CA3" w:rsidRDefault="008B7C71" w:rsidP="00252178">
            <w:pPr>
              <w:spacing w:before="40" w:after="40" w:line="240" w:lineRule="auto"/>
              <w:rPr>
                <w:rFonts w:ascii="Myriad Pro" w:hAnsi="Myriad Pro"/>
                <w:sz w:val="20"/>
              </w:rPr>
            </w:pPr>
            <w:r w:rsidRPr="00D32CA3">
              <w:rPr>
                <w:rFonts w:ascii="Myriad Pro" w:hAnsi="Myriad Pro"/>
                <w:sz w:val="20"/>
              </w:rPr>
              <w:t>VII Włączenie społeczne</w:t>
            </w:r>
          </w:p>
        </w:tc>
      </w:tr>
      <w:tr w:rsidR="008B7C71" w:rsidRPr="009D4B73" w:rsidTr="00252178">
        <w:tc>
          <w:tcPr>
            <w:tcW w:w="1900" w:type="dxa"/>
            <w:gridSpan w:val="2"/>
            <w:shd w:val="clear" w:color="auto" w:fill="92CDDC"/>
          </w:tcPr>
          <w:p w:rsidR="008B7C71" w:rsidRPr="009D4B73" w:rsidRDefault="008B7C71" w:rsidP="00252178">
            <w:pPr>
              <w:spacing w:before="40" w:after="40" w:line="240" w:lineRule="auto"/>
              <w:rPr>
                <w:rFonts w:ascii="Myriad Pro" w:hAnsi="Myriad Pro"/>
                <w:sz w:val="20"/>
              </w:rPr>
            </w:pPr>
            <w:r w:rsidRPr="009D4B73">
              <w:rPr>
                <w:rFonts w:ascii="Myriad Pro" w:hAnsi="Myriad Pro"/>
                <w:sz w:val="20"/>
              </w:rPr>
              <w:t>Priorytet Inwestycyjny</w:t>
            </w:r>
          </w:p>
        </w:tc>
        <w:tc>
          <w:tcPr>
            <w:tcW w:w="12275" w:type="dxa"/>
            <w:gridSpan w:val="3"/>
            <w:shd w:val="clear" w:color="auto" w:fill="92CDDC"/>
          </w:tcPr>
          <w:p w:rsidR="008B7C71" w:rsidRPr="00D32CA3" w:rsidRDefault="008B7C71" w:rsidP="00252178">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8B7C71" w:rsidRPr="009D4B73" w:rsidTr="00252178">
        <w:tc>
          <w:tcPr>
            <w:tcW w:w="1900" w:type="dxa"/>
            <w:gridSpan w:val="2"/>
            <w:shd w:val="clear" w:color="auto" w:fill="92CDDC"/>
          </w:tcPr>
          <w:p w:rsidR="008B7C71" w:rsidRPr="009D4B73" w:rsidRDefault="008B7C71" w:rsidP="00252178">
            <w:pPr>
              <w:spacing w:before="40" w:after="40" w:line="240" w:lineRule="auto"/>
              <w:rPr>
                <w:rFonts w:ascii="Myriad Pro" w:hAnsi="Myriad Pro"/>
                <w:sz w:val="20"/>
              </w:rPr>
            </w:pPr>
            <w:r w:rsidRPr="009D4B73">
              <w:rPr>
                <w:rFonts w:ascii="Myriad Pro" w:hAnsi="Myriad Pro"/>
                <w:sz w:val="20"/>
              </w:rPr>
              <w:t>Działanie</w:t>
            </w:r>
          </w:p>
        </w:tc>
        <w:tc>
          <w:tcPr>
            <w:tcW w:w="12275" w:type="dxa"/>
            <w:gridSpan w:val="3"/>
            <w:shd w:val="clear" w:color="auto" w:fill="92CDDC"/>
          </w:tcPr>
          <w:p w:rsidR="008B7C71" w:rsidRPr="00D32CA3" w:rsidRDefault="008B7C71" w:rsidP="00252178">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8B7C71" w:rsidRPr="009D4B73" w:rsidTr="00252178">
        <w:tc>
          <w:tcPr>
            <w:tcW w:w="1900" w:type="dxa"/>
            <w:gridSpan w:val="2"/>
            <w:shd w:val="clear" w:color="auto" w:fill="92CDDC"/>
          </w:tcPr>
          <w:p w:rsidR="008B7C71" w:rsidRPr="009D4B73" w:rsidRDefault="008B7C71" w:rsidP="00252178">
            <w:pPr>
              <w:spacing w:before="40" w:after="40" w:line="240" w:lineRule="auto"/>
              <w:rPr>
                <w:rFonts w:ascii="Myriad Pro" w:hAnsi="Myriad Pro"/>
                <w:sz w:val="20"/>
              </w:rPr>
            </w:pPr>
            <w:r w:rsidRPr="009D4B73">
              <w:rPr>
                <w:rFonts w:ascii="Myriad Pro" w:hAnsi="Myriad Pro"/>
                <w:sz w:val="20"/>
              </w:rPr>
              <w:t>Typ projektu</w:t>
            </w:r>
          </w:p>
        </w:tc>
        <w:tc>
          <w:tcPr>
            <w:tcW w:w="12275" w:type="dxa"/>
            <w:gridSpan w:val="3"/>
            <w:shd w:val="clear" w:color="auto" w:fill="92CDDC"/>
          </w:tcPr>
          <w:p w:rsidR="008B7C71" w:rsidRPr="0056632B" w:rsidRDefault="008B7C71" w:rsidP="00252178">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8B7C71" w:rsidRPr="0056632B" w:rsidRDefault="008B7C71" w:rsidP="00252178">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8B7C71" w:rsidRPr="0056632B" w:rsidRDefault="008B7C71" w:rsidP="000A2984">
            <w:pPr>
              <w:pStyle w:val="Akapitzlist"/>
              <w:numPr>
                <w:ilvl w:val="0"/>
                <w:numId w:val="279"/>
              </w:numPr>
              <w:tabs>
                <w:tab w:val="left" w:pos="284"/>
              </w:tabs>
              <w:spacing w:before="120" w:after="40"/>
              <w:jc w:val="both"/>
              <w:rPr>
                <w:rFonts w:cs="Arial"/>
              </w:rPr>
            </w:pPr>
            <w:r w:rsidRPr="0056632B">
              <w:rPr>
                <w:rFonts w:cs="Arial"/>
              </w:rPr>
              <w:t>usługi wspierające pobyt osoby w mieszkaniu, w tym usługi opiekuńcze, usługi asystenckie;</w:t>
            </w:r>
          </w:p>
          <w:p w:rsidR="008B7C71" w:rsidRPr="0056632B" w:rsidRDefault="008B7C71" w:rsidP="000A2984">
            <w:pPr>
              <w:pStyle w:val="Akapitzlist"/>
              <w:numPr>
                <w:ilvl w:val="0"/>
                <w:numId w:val="279"/>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tc>
      </w:tr>
      <w:tr w:rsidR="008B7C71" w:rsidRPr="009D4B73" w:rsidTr="00486238">
        <w:tblPrEx>
          <w:jc w:val="center"/>
          <w:shd w:val="clear" w:color="auto" w:fill="auto"/>
        </w:tblPrEx>
        <w:trPr>
          <w:jc w:val="center"/>
        </w:trPr>
        <w:tc>
          <w:tcPr>
            <w:tcW w:w="14175" w:type="dxa"/>
            <w:gridSpan w:val="5"/>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blPrEx>
          <w:jc w:val="center"/>
          <w:shd w:val="clear" w:color="auto" w:fill="auto"/>
        </w:tblPrEx>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gridSpan w:val="2"/>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blPrEx>
          <w:jc w:val="center"/>
          <w:shd w:val="clear" w:color="auto" w:fill="auto"/>
        </w:tblPrEx>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gridSpan w:val="2"/>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blPrEx>
          <w:jc w:val="center"/>
          <w:shd w:val="clear" w:color="auto" w:fill="auto"/>
        </w:tblPrEx>
        <w:trPr>
          <w:jc w:val="center"/>
        </w:trPr>
        <w:tc>
          <w:tcPr>
            <w:tcW w:w="512" w:type="dxa"/>
          </w:tcPr>
          <w:p w:rsidR="008B7C71" w:rsidRPr="009D4B73" w:rsidRDefault="008B7C71" w:rsidP="000A2984">
            <w:pPr>
              <w:pStyle w:val="Akapitzlist"/>
              <w:numPr>
                <w:ilvl w:val="0"/>
                <w:numId w:val="211"/>
              </w:numPr>
              <w:spacing w:before="40" w:after="40" w:line="240" w:lineRule="auto"/>
              <w:ind w:left="0" w:firstLine="0"/>
              <w:contextualSpacing w:val="0"/>
            </w:pPr>
          </w:p>
        </w:tc>
        <w:tc>
          <w:tcPr>
            <w:tcW w:w="2126" w:type="dxa"/>
            <w:gridSpan w:val="2"/>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0A2984">
            <w:pPr>
              <w:pStyle w:val="Akapitzlist"/>
              <w:numPr>
                <w:ilvl w:val="0"/>
                <w:numId w:val="212"/>
              </w:numPr>
              <w:autoSpaceDE w:val="0"/>
              <w:autoSpaceDN w:val="0"/>
              <w:adjustRightInd w:val="0"/>
              <w:spacing w:before="40" w:after="40" w:line="240" w:lineRule="auto"/>
              <w:ind w:left="357" w:hanging="357"/>
              <w:contextualSpacing w:val="0"/>
              <w:jc w:val="both"/>
            </w:pPr>
            <w:r w:rsidRPr="000850C7">
              <w:rPr>
                <w:rFonts w:cs="Arial"/>
              </w:rPr>
              <w:t xml:space="preserve">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w:t>
            </w:r>
            <w:r w:rsidRPr="000850C7">
              <w:rPr>
                <w:rFonts w:cs="Arial"/>
              </w:rPr>
              <w:lastRenderedPageBreak/>
              <w:t>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 xml:space="preserve">Ocena spełniania kryterium polega na przypisaniu </w:t>
            </w:r>
            <w:r w:rsidRPr="009D4B73">
              <w:rPr>
                <w:rFonts w:ascii="Myriad Pro" w:hAnsi="Myriad Pro"/>
                <w:sz w:val="20"/>
              </w:rPr>
              <w:lastRenderedPageBreak/>
              <w:t>wartości logicznych „tak”, „nie”.</w:t>
            </w:r>
          </w:p>
        </w:tc>
      </w:tr>
      <w:tr w:rsidR="008B7C71" w:rsidRPr="009D4B73" w:rsidTr="00486238">
        <w:tblPrEx>
          <w:jc w:val="center"/>
          <w:shd w:val="clear" w:color="auto" w:fill="auto"/>
        </w:tblPrEx>
        <w:trPr>
          <w:jc w:val="center"/>
        </w:trPr>
        <w:tc>
          <w:tcPr>
            <w:tcW w:w="512" w:type="dxa"/>
            <w:shd w:val="clear" w:color="auto" w:fill="auto"/>
          </w:tcPr>
          <w:p w:rsidR="008B7C71" w:rsidRPr="009D4B73" w:rsidRDefault="008B7C71" w:rsidP="000A2984">
            <w:pPr>
              <w:pStyle w:val="Akapitzlist"/>
              <w:numPr>
                <w:ilvl w:val="0"/>
                <w:numId w:val="211"/>
              </w:numPr>
              <w:spacing w:before="40" w:after="40" w:line="240" w:lineRule="auto"/>
              <w:ind w:left="0" w:firstLine="0"/>
              <w:contextualSpacing w:val="0"/>
            </w:pPr>
          </w:p>
        </w:tc>
        <w:tc>
          <w:tcPr>
            <w:tcW w:w="2126" w:type="dxa"/>
            <w:gridSpan w:val="2"/>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0A2984">
            <w:pPr>
              <w:pStyle w:val="Akapitzlist"/>
              <w:numPr>
                <w:ilvl w:val="0"/>
                <w:numId w:val="213"/>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0A2984">
            <w:pPr>
              <w:pStyle w:val="Akapitzlist"/>
              <w:numPr>
                <w:ilvl w:val="0"/>
                <w:numId w:val="213"/>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0A2984">
            <w:pPr>
              <w:pStyle w:val="Akapitzlist"/>
              <w:numPr>
                <w:ilvl w:val="0"/>
                <w:numId w:val="213"/>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0A2984">
            <w:pPr>
              <w:pStyle w:val="Akapitzlist"/>
              <w:numPr>
                <w:ilvl w:val="0"/>
                <w:numId w:val="213"/>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6E73E4" w:rsidRDefault="006E73E4"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0A2984">
            <w:pPr>
              <w:pStyle w:val="Akapitzlist"/>
              <w:numPr>
                <w:ilvl w:val="0"/>
                <w:numId w:val="280"/>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0A2984">
            <w:pPr>
              <w:pStyle w:val="Akapitzlist"/>
              <w:numPr>
                <w:ilvl w:val="0"/>
                <w:numId w:val="280"/>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w:t>
            </w:r>
            <w:r w:rsidRPr="008B7C71">
              <w:rPr>
                <w:rFonts w:ascii="Myriad Pro" w:hAnsi="Myriad Pro" w:cs="Arial"/>
                <w:i/>
                <w:sz w:val="20"/>
              </w:rPr>
              <w:lastRenderedPageBreak/>
              <w:t xml:space="preserve">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lastRenderedPageBreak/>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0A2984">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0A2984">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377BBF">
            <w:pPr>
              <w:numPr>
                <w:ilvl w:val="0"/>
                <w:numId w:val="351"/>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377BBF">
            <w:pPr>
              <w:pStyle w:val="Akapitzlist"/>
              <w:numPr>
                <w:ilvl w:val="0"/>
                <w:numId w:val="352"/>
              </w:numPr>
              <w:autoSpaceDE w:val="0"/>
              <w:autoSpaceDN w:val="0"/>
              <w:spacing w:before="60" w:after="60"/>
              <w:contextualSpacing w:val="0"/>
              <w:jc w:val="both"/>
              <w:rPr>
                <w:rFonts w:cs="Arial"/>
              </w:rPr>
            </w:pPr>
            <w:r w:rsidRPr="00130D30">
              <w:rPr>
                <w:rFonts w:cs="Arial"/>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377BBF">
            <w:pPr>
              <w:numPr>
                <w:ilvl w:val="0"/>
                <w:numId w:val="352"/>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377BBF">
            <w:pPr>
              <w:numPr>
                <w:ilvl w:val="0"/>
                <w:numId w:val="352"/>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teleopieki,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377BBF">
            <w:pPr>
              <w:numPr>
                <w:ilvl w:val="0"/>
                <w:numId w:val="352"/>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377BBF">
            <w:pPr>
              <w:numPr>
                <w:ilvl w:val="0"/>
                <w:numId w:val="352"/>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377BBF">
            <w:pPr>
              <w:numPr>
                <w:ilvl w:val="0"/>
                <w:numId w:val="352"/>
              </w:numPr>
              <w:spacing w:before="60" w:after="60"/>
              <w:ind w:left="714" w:hanging="357"/>
              <w:jc w:val="both"/>
              <w:rPr>
                <w:rFonts w:ascii="Myriad Pro" w:hAnsi="Myriad Pro" w:cs="Arial"/>
                <w:sz w:val="20"/>
              </w:rPr>
            </w:pPr>
            <w:r>
              <w:rPr>
                <w:rFonts w:ascii="Myriad Pro" w:hAnsi="Myriad Pro" w:cs="Arial"/>
                <w:sz w:val="20"/>
              </w:rPr>
              <w:lastRenderedPageBreak/>
              <w:t>w</w:t>
            </w:r>
            <w:r w:rsidR="00377BBF" w:rsidRPr="00130D30">
              <w:rPr>
                <w:rFonts w:ascii="Myriad Pro" w:hAnsi="Myriad Pro" w:cs="Arial"/>
                <w:sz w:val="20"/>
              </w:rPr>
              <w:t xml:space="preserve">sparcie faktycznych opiekunów osób niesamodzielnych (w tym pomocników domowych, szkolenia, doradztwo, pomoc psychologiczna, opieka wytchnieniowa,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377BBF">
            <w:pPr>
              <w:numPr>
                <w:ilvl w:val="1"/>
                <w:numId w:val="353"/>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377BBF">
            <w:pPr>
              <w:numPr>
                <w:ilvl w:val="1"/>
                <w:numId w:val="353"/>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004E0E">
            <w:pPr>
              <w:pStyle w:val="Akapitzlist"/>
              <w:numPr>
                <w:ilvl w:val="0"/>
                <w:numId w:val="357"/>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377BBF">
            <w:pPr>
              <w:pStyle w:val="Akapitzlist"/>
              <w:numPr>
                <w:ilvl w:val="6"/>
                <w:numId w:val="353"/>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004E0E">
            <w:pPr>
              <w:pStyle w:val="Akapitzlist"/>
              <w:numPr>
                <w:ilvl w:val="0"/>
                <w:numId w:val="357"/>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rPr>
              <w:lastRenderedPageBreak/>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zdeinstytucjonalizowanych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377BBF">
            <w:pPr>
              <w:pStyle w:val="Akapitzlist"/>
              <w:numPr>
                <w:ilvl w:val="0"/>
                <w:numId w:val="354"/>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377BBF">
            <w:pPr>
              <w:pStyle w:val="Akapitzlist"/>
              <w:numPr>
                <w:ilvl w:val="0"/>
                <w:numId w:val="354"/>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377BBF">
            <w:pPr>
              <w:pStyle w:val="Akapitzlist"/>
              <w:numPr>
                <w:ilvl w:val="0"/>
                <w:numId w:val="354"/>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004E0E">
            <w:pPr>
              <w:pStyle w:val="Akapitzlist"/>
              <w:numPr>
                <w:ilvl w:val="0"/>
                <w:numId w:val="358"/>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377BBF">
            <w:pPr>
              <w:pStyle w:val="Akapitzlist"/>
              <w:numPr>
                <w:ilvl w:val="0"/>
                <w:numId w:val="355"/>
              </w:numPr>
              <w:autoSpaceDE w:val="0"/>
              <w:autoSpaceDN w:val="0"/>
              <w:spacing w:after="0" w:line="240" w:lineRule="auto"/>
              <w:ind w:left="600" w:hanging="425"/>
              <w:contextualSpacing w:val="0"/>
              <w:jc w:val="both"/>
              <w:rPr>
                <w:rFonts w:cs="Arial"/>
              </w:rPr>
            </w:pPr>
            <w:r w:rsidRPr="00396337">
              <w:rPr>
                <w:rFonts w:cs="Arial"/>
              </w:rPr>
              <w:t>powiatem(-ami)/miastem(-ami) na prawach powiatu (PCPR) oraz</w:t>
            </w:r>
          </w:p>
          <w:p w:rsidR="00377BBF" w:rsidRPr="00396337" w:rsidRDefault="00377BBF" w:rsidP="00377BBF">
            <w:pPr>
              <w:pStyle w:val="Akapitzlist"/>
              <w:numPr>
                <w:ilvl w:val="0"/>
                <w:numId w:val="355"/>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377BBF">
            <w:pPr>
              <w:pStyle w:val="Akapitzlist"/>
              <w:numPr>
                <w:ilvl w:val="0"/>
                <w:numId w:val="355"/>
              </w:numPr>
              <w:autoSpaceDE w:val="0"/>
              <w:autoSpaceDN w:val="0"/>
              <w:spacing w:after="0" w:line="240" w:lineRule="auto"/>
              <w:ind w:left="600" w:hanging="425"/>
              <w:contextualSpacing w:val="0"/>
              <w:jc w:val="both"/>
              <w:rPr>
                <w:rFonts w:cs="Arial"/>
              </w:rPr>
            </w:pPr>
            <w:r w:rsidRPr="00396337">
              <w:rPr>
                <w:rFonts w:cs="Arial"/>
              </w:rPr>
              <w:lastRenderedPageBreak/>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lastRenderedPageBreak/>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004E0E">
            <w:pPr>
              <w:pStyle w:val="Akapitzlist"/>
              <w:numPr>
                <w:ilvl w:val="0"/>
                <w:numId w:val="358"/>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projekcie założono realizację wskazanego w typie projektu wsparcia faktycznych opiekunów osób niesamodzielnych (w tym pomocników domowych, szkolenia, doradztwo, pomoc psychologiczna, opieka wytchnieniowa,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004E0E">
            <w:pPr>
              <w:pStyle w:val="Akapitzlist"/>
              <w:numPr>
                <w:ilvl w:val="0"/>
                <w:numId w:val="358"/>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377BBF">
            <w:pPr>
              <w:pStyle w:val="Akapitzlist"/>
              <w:numPr>
                <w:ilvl w:val="0"/>
                <w:numId w:val="356"/>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377BBF">
            <w:pPr>
              <w:pStyle w:val="Akapitzlist"/>
              <w:numPr>
                <w:ilvl w:val="0"/>
                <w:numId w:val="356"/>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377BBF">
            <w:pPr>
              <w:pStyle w:val="Akapitzlist"/>
              <w:numPr>
                <w:ilvl w:val="0"/>
                <w:numId w:val="356"/>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377BBF">
            <w:pPr>
              <w:pStyle w:val="Akapitzlist"/>
              <w:numPr>
                <w:ilvl w:val="0"/>
                <w:numId w:val="356"/>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377BBF">
            <w:pPr>
              <w:pStyle w:val="Akapitzlist"/>
              <w:numPr>
                <w:ilvl w:val="0"/>
                <w:numId w:val="356"/>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004E0E">
            <w:pPr>
              <w:pStyle w:val="Akapitzlist"/>
              <w:numPr>
                <w:ilvl w:val="0"/>
                <w:numId w:val="358"/>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1112084"/>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0A2984">
            <w:pPr>
              <w:numPr>
                <w:ilvl w:val="0"/>
                <w:numId w:val="107"/>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0A2984">
            <w:pPr>
              <w:numPr>
                <w:ilvl w:val="0"/>
                <w:numId w:val="108"/>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0A2984">
            <w:pPr>
              <w:numPr>
                <w:ilvl w:val="0"/>
                <w:numId w:val="108"/>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A2984">
            <w:pPr>
              <w:numPr>
                <w:ilvl w:val="0"/>
                <w:numId w:val="10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zapewnienie rodzicom edukacji i praktycznych umiejętności potrzebnych w postępowaniu z dziećmi dotkniętymi zaburzeniami psychicznymi.</w:t>
            </w:r>
          </w:p>
          <w:p w:rsidR="00BD6BA6" w:rsidRPr="00CB72ED" w:rsidRDefault="00BD6BA6" w:rsidP="000A2984">
            <w:pPr>
              <w:pStyle w:val="Akapitzlist"/>
              <w:numPr>
                <w:ilvl w:val="0"/>
                <w:numId w:val="108"/>
              </w:numPr>
              <w:autoSpaceDE w:val="0"/>
              <w:autoSpaceDN w:val="0"/>
              <w:adjustRightInd w:val="0"/>
              <w:spacing w:after="0" w:line="240" w:lineRule="auto"/>
              <w:rPr>
                <w:rFonts w:eastAsia="MyriadPro-Regular" w:cs="Arial"/>
              </w:rPr>
            </w:pPr>
            <w:r w:rsidRPr="00CB72ED">
              <w:rPr>
                <w:rFonts w:eastAsia="Times New Roman" w:cs="Arial"/>
              </w:rPr>
              <w:lastRenderedPageBreak/>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0A2984">
            <w:pPr>
              <w:pStyle w:val="Akapitzlist"/>
              <w:numPr>
                <w:ilvl w:val="0"/>
                <w:numId w:val="110"/>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A2984">
            <w:pPr>
              <w:pStyle w:val="Akapitzlist"/>
              <w:numPr>
                <w:ilvl w:val="0"/>
                <w:numId w:val="11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A2984">
            <w:pPr>
              <w:pStyle w:val="Akapitzlist"/>
              <w:numPr>
                <w:ilvl w:val="0"/>
                <w:numId w:val="11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A2984">
            <w:pPr>
              <w:pStyle w:val="Akapitzlist"/>
              <w:numPr>
                <w:ilvl w:val="0"/>
                <w:numId w:val="11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 xml:space="preserve">z zasadami </w:t>
            </w:r>
            <w:r w:rsidRPr="00CB72ED">
              <w:rPr>
                <w:rFonts w:ascii="Myriad Pro" w:hAnsi="Myriad Pro" w:cs="Arial"/>
                <w:sz w:val="20"/>
              </w:rPr>
              <w:lastRenderedPageBreak/>
              <w:t>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lastRenderedPageBreak/>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0A2984">
            <w:pPr>
              <w:pStyle w:val="Akapitzlist"/>
              <w:numPr>
                <w:ilvl w:val="0"/>
                <w:numId w:val="111"/>
              </w:numPr>
              <w:spacing w:before="40" w:after="40" w:line="276" w:lineRule="auto"/>
              <w:ind w:left="315" w:hanging="284"/>
              <w:contextualSpacing w:val="0"/>
              <w:jc w:val="both"/>
              <w:rPr>
                <w:rFonts w:cs="Arial"/>
              </w:rPr>
            </w:pPr>
            <w:r w:rsidRPr="00CE73C4">
              <w:rPr>
                <w:rFonts w:cs="Arial"/>
              </w:rPr>
              <w:lastRenderedPageBreak/>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0A2984">
            <w:pPr>
              <w:pStyle w:val="Akapitzlist"/>
              <w:numPr>
                <w:ilvl w:val="0"/>
                <w:numId w:val="111"/>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0D51C4">
            <w:pPr>
              <w:pStyle w:val="Akapitzlist"/>
              <w:numPr>
                <w:ilvl w:val="0"/>
                <w:numId w:val="45"/>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0D51C4">
            <w:pPr>
              <w:pStyle w:val="Akapitzlist"/>
              <w:numPr>
                <w:ilvl w:val="0"/>
                <w:numId w:val="45"/>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0A2984">
            <w:pPr>
              <w:pStyle w:val="Akapitzlist"/>
              <w:numPr>
                <w:ilvl w:val="0"/>
                <w:numId w:val="112"/>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0A2984">
            <w:pPr>
              <w:pStyle w:val="Akapitzlist"/>
              <w:numPr>
                <w:ilvl w:val="0"/>
                <w:numId w:val="112"/>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de minimis</w:t>
            </w:r>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0A2984">
            <w:pPr>
              <w:pStyle w:val="Akapitzlist"/>
              <w:numPr>
                <w:ilvl w:val="0"/>
                <w:numId w:val="112"/>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lastRenderedPageBreak/>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0A2984">
            <w:pPr>
              <w:pStyle w:val="Akapitzlist"/>
              <w:numPr>
                <w:ilvl w:val="0"/>
                <w:numId w:val="113"/>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0A2984">
            <w:pPr>
              <w:pStyle w:val="Akapitzlist"/>
              <w:numPr>
                <w:ilvl w:val="0"/>
                <w:numId w:val="113"/>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0A2984">
            <w:pPr>
              <w:pStyle w:val="Akapitzlist"/>
              <w:numPr>
                <w:ilvl w:val="0"/>
                <w:numId w:val="113"/>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0A2984">
            <w:pPr>
              <w:pStyle w:val="Akapitzlist"/>
              <w:numPr>
                <w:ilvl w:val="0"/>
                <w:numId w:val="113"/>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0D51C4">
            <w:pPr>
              <w:pStyle w:val="Akapitzlist"/>
              <w:numPr>
                <w:ilvl w:val="0"/>
                <w:numId w:val="47"/>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0D51C4">
            <w:pPr>
              <w:pStyle w:val="Default"/>
              <w:numPr>
                <w:ilvl w:val="0"/>
                <w:numId w:val="46"/>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0D51C4">
            <w:pPr>
              <w:pStyle w:val="Default"/>
              <w:numPr>
                <w:ilvl w:val="0"/>
                <w:numId w:val="46"/>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0A2984">
            <w:pPr>
              <w:pStyle w:val="Akapitzlist"/>
              <w:numPr>
                <w:ilvl w:val="0"/>
                <w:numId w:val="113"/>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0A2984">
            <w:pPr>
              <w:pStyle w:val="Akapitzlist"/>
              <w:numPr>
                <w:ilvl w:val="0"/>
                <w:numId w:val="11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A2984">
            <w:pPr>
              <w:pStyle w:val="Akapitzlist"/>
              <w:numPr>
                <w:ilvl w:val="0"/>
                <w:numId w:val="11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financingu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A2984">
            <w:pPr>
              <w:pStyle w:val="Akapitzlist"/>
              <w:numPr>
                <w:ilvl w:val="0"/>
                <w:numId w:val="11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w:t>
            </w:r>
            <w:r w:rsidRPr="007F546B">
              <w:rPr>
                <w:rFonts w:ascii="Myriad Pro" w:eastAsia="MyriadPro-Regular" w:hAnsi="Myriad Pro" w:cs="Arial"/>
                <w:sz w:val="20"/>
              </w:rPr>
              <w:lastRenderedPageBreak/>
              <w:t xml:space="preserve">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lastRenderedPageBreak/>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0A2984">
            <w:pPr>
              <w:pStyle w:val="Akapitzlist"/>
              <w:numPr>
                <w:ilvl w:val="0"/>
                <w:numId w:val="11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7845C3">
        <w:rPr>
          <w:rFonts w:ascii="Myriad Pro" w:hAnsi="Myriad Pro"/>
          <w:b/>
          <w:sz w:val="20"/>
        </w:rPr>
        <w:t>59</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sidR="007845C3">
        <w:rPr>
          <w:rFonts w:ascii="Myriad Pro" w:hAnsi="Myriad Pro" w:cs="Arial"/>
          <w:b/>
          <w:bCs/>
          <w:sz w:val="20"/>
        </w:rPr>
        <w:t>11 grudnia</w:t>
      </w:r>
      <w:r>
        <w:rPr>
          <w:rFonts w:ascii="Myriad Pro" w:hAnsi="Myriad Pro" w:cs="Arial"/>
          <w:b/>
          <w:bCs/>
          <w:sz w:val="20"/>
        </w:rPr>
        <w:t xml:space="preserve"> 2018</w:t>
      </w:r>
      <w:r w:rsidRPr="00E779C9">
        <w:rPr>
          <w:rFonts w:ascii="Myriad Pro" w:hAnsi="Myriad Pro" w:cs="Arial"/>
          <w:b/>
          <w:bCs/>
          <w:sz w:val="20"/>
        </w:rPr>
        <w:t xml:space="preserve"> r.</w:t>
      </w:r>
      <w:r w:rsidRPr="003F7915">
        <w:rPr>
          <w:rFonts w:ascii="Myriad Pro" w:hAnsi="Myriad Pro"/>
          <w:b/>
          <w:sz w:val="20"/>
        </w:rPr>
        <w:t xml:space="preserve"> (tryb konkursowy)</w:t>
      </w:r>
    </w:p>
    <w:p w:rsidR="00B56C25" w:rsidRDefault="007845C3" w:rsidP="00B56C25">
      <w:pPr>
        <w:spacing w:before="120" w:after="120" w:line="240" w:lineRule="auto"/>
        <w:rPr>
          <w:rFonts w:ascii="Myriad Pro" w:hAnsi="Myriad Pro"/>
          <w:sz w:val="20"/>
        </w:rPr>
      </w:pPr>
      <w:r>
        <w:rPr>
          <w:rFonts w:ascii="Myriad Pro" w:hAnsi="Myriad Pro"/>
          <w:sz w:val="20"/>
        </w:rPr>
        <w:t>Kryteria szczegółowe – 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2242FE" w:rsidRDefault="007845C3" w:rsidP="000A2984">
            <w:pPr>
              <w:numPr>
                <w:ilvl w:val="0"/>
                <w:numId w:val="314"/>
              </w:numPr>
              <w:spacing w:before="60" w:after="60" w:line="240" w:lineRule="auto"/>
              <w:ind w:left="346" w:hanging="346"/>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2242FE" w:rsidRDefault="007845C3" w:rsidP="000A2984">
            <w:pPr>
              <w:numPr>
                <w:ilvl w:val="0"/>
                <w:numId w:val="282"/>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7845C3" w:rsidRPr="002242FE" w:rsidRDefault="007845C3"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2242FE" w:rsidRDefault="007845C3"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7845C3" w:rsidRPr="002242FE" w:rsidRDefault="007845C3"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lastRenderedPageBreak/>
              <w:t>zaangażowanie podmiotów POZ w opiekę nad dziećmi ze stwierdzonymi wadami lub zagrożonych ich wystąpieniem,</w:t>
            </w:r>
          </w:p>
          <w:p w:rsidR="007845C3" w:rsidRPr="002242FE" w:rsidRDefault="007845C3"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7845C3" w:rsidRPr="002242FE" w:rsidRDefault="007845C3"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7845C3" w:rsidRPr="00AC2E00" w:rsidTr="00486238">
        <w:trPr>
          <w:jc w:val="center"/>
        </w:trPr>
        <w:tc>
          <w:tcPr>
            <w:tcW w:w="14600"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486238">
        <w:trPr>
          <w:jc w:val="center"/>
        </w:trPr>
        <w:tc>
          <w:tcPr>
            <w:tcW w:w="937" w:type="dxa"/>
          </w:tcPr>
          <w:p w:rsidR="007845C3" w:rsidRPr="002242FE" w:rsidRDefault="007845C3" w:rsidP="000D51C4">
            <w:pPr>
              <w:pStyle w:val="Akapitzlist"/>
              <w:numPr>
                <w:ilvl w:val="0"/>
                <w:numId w:val="51"/>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7845C3" w:rsidRPr="002242FE" w:rsidRDefault="007845C3" w:rsidP="000D51C4">
            <w:pPr>
              <w:pStyle w:val="Akapitzlist"/>
              <w:numPr>
                <w:ilvl w:val="0"/>
                <w:numId w:val="52"/>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486238">
        <w:trPr>
          <w:jc w:val="center"/>
        </w:trPr>
        <w:tc>
          <w:tcPr>
            <w:tcW w:w="937" w:type="dxa"/>
          </w:tcPr>
          <w:p w:rsidR="007845C3" w:rsidRPr="002242FE" w:rsidRDefault="007845C3" w:rsidP="000D51C4">
            <w:pPr>
              <w:pStyle w:val="Akapitzlist"/>
              <w:numPr>
                <w:ilvl w:val="0"/>
                <w:numId w:val="51"/>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7845C3" w:rsidRPr="007845C3" w:rsidRDefault="007845C3" w:rsidP="000D51C4">
            <w:pPr>
              <w:pStyle w:val="Akapitzlist"/>
              <w:numPr>
                <w:ilvl w:val="0"/>
                <w:numId w:val="53"/>
              </w:numPr>
              <w:autoSpaceDE w:val="0"/>
              <w:autoSpaceDN w:val="0"/>
              <w:spacing w:after="0" w:line="240" w:lineRule="auto"/>
              <w:ind w:left="246" w:hanging="246"/>
              <w:jc w:val="both"/>
              <w:rPr>
                <w:rFonts w:cs="Arial"/>
              </w:rPr>
            </w:pPr>
            <w:r w:rsidRPr="007845C3">
              <w:rPr>
                <w:rFonts w:cs="Arial"/>
              </w:rPr>
              <w:t>W przypadku gdy projekt przewiduje udzielanie świadczeń opieki zdrowotnej projektodawcą  lub partnerem jest podmiot wykonujący działalność leczniczą, uprawniony do tego na mocy prawa powszechnie obowiązującego.</w:t>
            </w:r>
          </w:p>
          <w:p w:rsidR="007845C3" w:rsidRPr="007845C3" w:rsidRDefault="007845C3" w:rsidP="000D51C4">
            <w:pPr>
              <w:pStyle w:val="Akapitzlist"/>
              <w:numPr>
                <w:ilvl w:val="0"/>
                <w:numId w:val="53"/>
              </w:numPr>
              <w:autoSpaceDE w:val="0"/>
              <w:autoSpaceDN w:val="0"/>
              <w:spacing w:after="0" w:line="240" w:lineRule="auto"/>
              <w:ind w:left="246" w:hanging="246"/>
              <w:jc w:val="both"/>
              <w:rPr>
                <w:rFonts w:cs="Arial"/>
              </w:rPr>
            </w:pPr>
            <w:r w:rsidRPr="007845C3">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7845C3" w:rsidRPr="007845C3" w:rsidRDefault="007845C3" w:rsidP="00E9047B">
            <w:pPr>
              <w:spacing w:before="40" w:after="40"/>
              <w:ind w:left="246" w:hanging="246"/>
              <w:jc w:val="both"/>
              <w:rPr>
                <w:rFonts w:ascii="Myriad Pro" w:hAnsi="Myriad Pro" w:cs="Arial"/>
                <w:sz w:val="20"/>
              </w:rPr>
            </w:pPr>
            <w:r w:rsidRPr="007845C3">
              <w:rPr>
                <w:rFonts w:ascii="Myriad Pro" w:hAnsi="Myriad Pro" w:cs="Arial"/>
                <w:sz w:val="20"/>
              </w:rPr>
              <w:t>3. Grupa docelowa projektu zgodna jest z RPZ „Wczesne wykrywanie i rehabilitacja wad słuchu i mowy wśród uczniów pierwszej klasy szkoły podstawowej” . RPZ stanowi załącznik do Regulaminu konkursu.</w:t>
            </w:r>
          </w:p>
          <w:p w:rsidR="007845C3" w:rsidRPr="007845C3" w:rsidRDefault="007845C3" w:rsidP="00E9047B">
            <w:pPr>
              <w:spacing w:before="40" w:after="40"/>
              <w:ind w:left="246" w:hanging="284"/>
              <w:jc w:val="both"/>
              <w:rPr>
                <w:rFonts w:ascii="Myriad Pro" w:hAnsi="Myriad Pro" w:cs="Arial"/>
                <w:sz w:val="20"/>
              </w:rPr>
            </w:pPr>
            <w:r w:rsidRPr="007845C3">
              <w:rPr>
                <w:rFonts w:ascii="Myriad Pro" w:hAnsi="Myriad Pro" w:cs="Arial"/>
                <w:sz w:val="20"/>
              </w:rPr>
              <w:t xml:space="preserve">4. Działania realizowane w projekcie przez projektodawcę oraz ewentualnych partnerów są zgodne z zakresem RPZ „Wczesne wykrywanie i rehabilitacja wad słuchu i mowy wśród uczniów pierwszej klasy szkoły podstawowej”, który jest załącznikiem do Regulaminu Konkursu. </w:t>
            </w:r>
          </w:p>
          <w:p w:rsidR="007845C3" w:rsidRPr="002242FE" w:rsidRDefault="007845C3" w:rsidP="000A2984">
            <w:pPr>
              <w:pStyle w:val="Akapitzlist"/>
              <w:numPr>
                <w:ilvl w:val="0"/>
                <w:numId w:val="281"/>
              </w:numPr>
              <w:spacing w:before="40" w:after="40"/>
              <w:ind w:left="246" w:hanging="246"/>
              <w:jc w:val="both"/>
              <w:rPr>
                <w:rFonts w:cs="Arial"/>
              </w:rPr>
            </w:pPr>
            <w:r w:rsidRPr="002242FE">
              <w:rPr>
                <w:rFonts w:cs="Arial"/>
              </w:rPr>
              <w:t>Okres realizacji projektu nie przekracza 36 miesięcy.</w:t>
            </w:r>
          </w:p>
          <w:p w:rsidR="007845C3" w:rsidRPr="002242FE" w:rsidRDefault="007845C3" w:rsidP="000A2984">
            <w:pPr>
              <w:pStyle w:val="Akapitzlist"/>
              <w:numPr>
                <w:ilvl w:val="0"/>
                <w:numId w:val="281"/>
              </w:numPr>
              <w:spacing w:before="40" w:after="40"/>
              <w:ind w:left="246" w:hanging="246"/>
              <w:jc w:val="both"/>
              <w:rPr>
                <w:rFonts w:cs="Arial"/>
              </w:rPr>
            </w:pPr>
            <w:r w:rsidRPr="002242FE">
              <w:rPr>
                <w:rFonts w:cs="Arial"/>
              </w:rPr>
              <w:lastRenderedPageBreak/>
              <w:t>Projektodawca wniesie wkład własny w wysokości nie mniejszej niż określona w Szczegółowym Opisie Osi Priorytetowych  Regionalnego Programu Operacyjnego  Województwa Zachodniopomorskiego  2014-2020.</w:t>
            </w:r>
          </w:p>
          <w:p w:rsidR="007845C3" w:rsidRPr="002242FE" w:rsidRDefault="007845C3" w:rsidP="000A2984">
            <w:pPr>
              <w:pStyle w:val="Akapitzlist"/>
              <w:numPr>
                <w:ilvl w:val="0"/>
                <w:numId w:val="281"/>
              </w:numPr>
              <w:spacing w:before="40" w:after="40"/>
              <w:ind w:left="246" w:hanging="246"/>
              <w:jc w:val="both"/>
              <w:rPr>
                <w:rFonts w:cs="Arial"/>
              </w:rPr>
            </w:pPr>
            <w:r w:rsidRPr="002242FE">
              <w:rPr>
                <w:rFonts w:cs="Arial"/>
              </w:rPr>
              <w:t>Świadczenia w ramach programu polityki zdrowotnej będą realizowane z pełnym poszanowaniem istniejących ram prawnych i ochrony praw pacjenta, w tym zasad dotyczących prowadzenia i przechowywania dokumentacji medycznej.</w:t>
            </w:r>
          </w:p>
          <w:p w:rsidR="007845C3" w:rsidRPr="002242FE" w:rsidRDefault="007845C3" w:rsidP="000A2984">
            <w:pPr>
              <w:pStyle w:val="Akapitzlist"/>
              <w:numPr>
                <w:ilvl w:val="0"/>
                <w:numId w:val="281"/>
              </w:numPr>
              <w:spacing w:before="40" w:after="40"/>
              <w:ind w:left="246" w:hanging="246"/>
              <w:jc w:val="both"/>
              <w:rPr>
                <w:rFonts w:cs="Arial"/>
              </w:rPr>
            </w:pPr>
            <w:r w:rsidRPr="002242FE">
              <w:rPr>
                <w:rFonts w:cs="Arial"/>
              </w:rPr>
              <w:t>Projektodawca/Partner  nie  jest  realizatorem  analogicznego  programu  zdrowotnego  lub  programu polityki zdrowotnej realizowanego w ramach POWER.</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7845C3" w:rsidRPr="002242FE" w:rsidRDefault="007845C3"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7845C3" w:rsidRPr="002242FE" w:rsidRDefault="007845C3" w:rsidP="00486238">
            <w:pPr>
              <w:spacing w:before="40" w:after="40" w:line="240" w:lineRule="auto"/>
              <w:rPr>
                <w:rFonts w:ascii="Myriad Pro" w:hAnsi="Myriad Pro"/>
                <w:sz w:val="20"/>
              </w:rPr>
            </w:pP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3</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4</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C55325" w:rsidRDefault="00C55325" w:rsidP="007845C3">
      <w:pPr>
        <w:tabs>
          <w:tab w:val="center" w:pos="7002"/>
          <w:tab w:val="right" w:pos="14004"/>
        </w:tabs>
        <w:jc w:val="center"/>
        <w:rPr>
          <w:rFonts w:ascii="Myriad Pro" w:eastAsiaTheme="majorEastAsia" w:hAnsi="Myriad Pro" w:cs="Arial"/>
          <w:b/>
          <w:bCs/>
          <w:sz w:val="20"/>
        </w:rPr>
      </w:pPr>
    </w:p>
    <w:p w:rsidR="00C55325" w:rsidRDefault="00C55325" w:rsidP="007845C3">
      <w:pPr>
        <w:tabs>
          <w:tab w:val="center" w:pos="7002"/>
          <w:tab w:val="right" w:pos="14004"/>
        </w:tabs>
        <w:jc w:val="center"/>
        <w:rPr>
          <w:rFonts w:ascii="Myriad Pro" w:eastAsiaTheme="majorEastAsia" w:hAnsi="Myriad Pro" w:cs="Arial"/>
          <w:b/>
          <w:bCs/>
          <w:sz w:val="20"/>
        </w:rPr>
      </w:pPr>
    </w:p>
    <w:p w:rsidR="007845C3" w:rsidRPr="007845C3" w:rsidRDefault="007845C3" w:rsidP="007845C3">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r 60/18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11 grudnia 2018</w:t>
      </w:r>
      <w:r w:rsidRPr="00E779C9">
        <w:rPr>
          <w:rFonts w:ascii="Myriad Pro" w:hAnsi="Myriad Pro" w:cs="Arial"/>
          <w:b/>
          <w:bCs/>
          <w:sz w:val="20"/>
        </w:rPr>
        <w:t xml:space="preserve"> r.</w:t>
      </w:r>
      <w:r w:rsidRPr="003F7915">
        <w:rPr>
          <w:rFonts w:ascii="Myriad Pro" w:hAnsi="Myriad Pro"/>
          <w:b/>
          <w:sz w:val="20"/>
        </w:rPr>
        <w:t xml:space="preserve"> (tryb konkursowy)</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Kryteria szczegółowe -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0A2984">
            <w:pPr>
              <w:numPr>
                <w:ilvl w:val="0"/>
                <w:numId w:val="283"/>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0A2984">
            <w:pPr>
              <w:numPr>
                <w:ilvl w:val="0"/>
                <w:numId w:val="284"/>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Pr="00CD1490" w:rsidRDefault="000865C0" w:rsidP="000A2984">
            <w:pPr>
              <w:numPr>
                <w:ilvl w:val="0"/>
                <w:numId w:val="10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tc>
      </w:tr>
    </w:tbl>
    <w:p w:rsidR="00BB7F8E" w:rsidRDefault="00BB7F8E"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865C0" w:rsidRPr="00AC2E00" w:rsidTr="00486238">
        <w:trPr>
          <w:jc w:val="center"/>
        </w:trPr>
        <w:tc>
          <w:tcPr>
            <w:tcW w:w="14600"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486238">
        <w:trPr>
          <w:jc w:val="center"/>
        </w:trPr>
        <w:tc>
          <w:tcPr>
            <w:tcW w:w="937" w:type="dxa"/>
          </w:tcPr>
          <w:p w:rsidR="000865C0" w:rsidRPr="002242FE" w:rsidRDefault="000865C0" w:rsidP="000A2984">
            <w:pPr>
              <w:pStyle w:val="Akapitzlist"/>
              <w:numPr>
                <w:ilvl w:val="0"/>
                <w:numId w:val="285"/>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0865C0" w:rsidRPr="002242FE" w:rsidRDefault="000865C0" w:rsidP="000A2984">
            <w:pPr>
              <w:pStyle w:val="Akapitzlist"/>
              <w:numPr>
                <w:ilvl w:val="0"/>
                <w:numId w:val="286"/>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486238">
        <w:trPr>
          <w:jc w:val="center"/>
        </w:trPr>
        <w:tc>
          <w:tcPr>
            <w:tcW w:w="937" w:type="dxa"/>
          </w:tcPr>
          <w:p w:rsidR="000865C0" w:rsidRPr="002242FE" w:rsidRDefault="000865C0" w:rsidP="000A2984">
            <w:pPr>
              <w:pStyle w:val="Akapitzlist"/>
              <w:numPr>
                <w:ilvl w:val="0"/>
                <w:numId w:val="285"/>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0865C0" w:rsidRPr="002242FE" w:rsidRDefault="000865C0" w:rsidP="000A2984">
            <w:pPr>
              <w:pStyle w:val="Akapitzlist"/>
              <w:numPr>
                <w:ilvl w:val="0"/>
                <w:numId w:val="287"/>
              </w:numPr>
              <w:autoSpaceDE w:val="0"/>
              <w:autoSpaceDN w:val="0"/>
              <w:spacing w:after="0" w:line="240" w:lineRule="auto"/>
              <w:ind w:left="246" w:hanging="246"/>
              <w:jc w:val="both"/>
              <w:rPr>
                <w:rFonts w:cs="Arial"/>
              </w:rPr>
            </w:pPr>
            <w:r w:rsidRPr="002242FE">
              <w:rPr>
                <w:rFonts w:cs="Arial"/>
              </w:rPr>
              <w:t>W przypadku gdy projekt przewiduje udzielanie świadczeń opieki zdrowotnej projektodawcą  lub partnerem jest podmiot wykonujący działalność leczniczą, uprawniony do tego na mocy prawa powszechnie obowiązującego.</w:t>
            </w:r>
          </w:p>
          <w:p w:rsidR="000865C0" w:rsidRPr="002242FE" w:rsidRDefault="000865C0" w:rsidP="000A2984">
            <w:pPr>
              <w:pStyle w:val="Akapitzlist"/>
              <w:numPr>
                <w:ilvl w:val="0"/>
                <w:numId w:val="287"/>
              </w:numPr>
              <w:autoSpaceDE w:val="0"/>
              <w:autoSpaceDN w:val="0"/>
              <w:spacing w:after="0" w:line="240" w:lineRule="auto"/>
              <w:ind w:left="246" w:hanging="246"/>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865C0" w:rsidRPr="000865C0" w:rsidRDefault="000865C0" w:rsidP="000A2984">
            <w:pPr>
              <w:pStyle w:val="Akapitzlist"/>
              <w:numPr>
                <w:ilvl w:val="0"/>
                <w:numId w:val="287"/>
              </w:numPr>
              <w:spacing w:before="40" w:after="40"/>
              <w:jc w:val="both"/>
              <w:rPr>
                <w:rFonts w:cs="Arial"/>
              </w:rPr>
            </w:pPr>
            <w:r w:rsidRPr="000865C0">
              <w:rPr>
                <w:rFonts w:cs="Arial"/>
              </w:rPr>
              <w:t xml:space="preserve">Grupa docelowa projektu zgodna jest z RPZ „Wczesne wykrywanie i rehabilitacja wad wzroku wśród uczniów pierwszej klasy szkoły podstawowej” . RPZ stanowi załącznik do Regulaminu konkursu. </w:t>
            </w:r>
          </w:p>
          <w:p w:rsidR="000865C0" w:rsidRDefault="000865C0" w:rsidP="000A2984">
            <w:pPr>
              <w:pStyle w:val="Akapitzlist"/>
              <w:numPr>
                <w:ilvl w:val="0"/>
                <w:numId w:val="287"/>
              </w:numPr>
              <w:spacing w:before="40" w:after="40"/>
              <w:jc w:val="both"/>
              <w:rPr>
                <w:rFonts w:cs="Arial"/>
              </w:rPr>
            </w:pPr>
            <w:r w:rsidRPr="000865C0">
              <w:rPr>
                <w:rFonts w:cs="Arial"/>
              </w:rPr>
              <w:t xml:space="preserve">Działania realizowane w projekcie przez projektodawcę oraz ewentualnych partnerów są zgodne z zakresem RPZ „Wczesne wykrywanie i rehabilitacja wad wzroku wśród uczniów pierwszej klasy szkoły podstawowej”, który jest załącznikiem do Regulaminu Konkursu. </w:t>
            </w:r>
          </w:p>
          <w:p w:rsidR="000865C0" w:rsidRDefault="000865C0" w:rsidP="000A2984">
            <w:pPr>
              <w:pStyle w:val="Akapitzlist"/>
              <w:numPr>
                <w:ilvl w:val="0"/>
                <w:numId w:val="287"/>
              </w:numPr>
              <w:spacing w:before="40" w:after="40"/>
              <w:jc w:val="both"/>
              <w:rPr>
                <w:rFonts w:cs="Arial"/>
              </w:rPr>
            </w:pPr>
            <w:r w:rsidRPr="000865C0">
              <w:rPr>
                <w:rFonts w:cs="Arial"/>
              </w:rPr>
              <w:t>Okres realizacji projektu nie przekracza 36 miesięcy.</w:t>
            </w:r>
          </w:p>
          <w:p w:rsidR="000865C0" w:rsidRDefault="000865C0" w:rsidP="000A2984">
            <w:pPr>
              <w:pStyle w:val="Akapitzlist"/>
              <w:numPr>
                <w:ilvl w:val="0"/>
                <w:numId w:val="287"/>
              </w:numPr>
              <w:spacing w:before="40" w:after="40"/>
              <w:jc w:val="both"/>
              <w:rPr>
                <w:rFonts w:cs="Arial"/>
              </w:rPr>
            </w:pPr>
            <w:r w:rsidRPr="000865C0">
              <w:rPr>
                <w:rFonts w:cs="Arial"/>
              </w:rPr>
              <w:t>Projektodawca wniesie wkład własny w wysokości nie mniejszej niż określona w Szczegółowym Opisie Osi Priorytetowych  Regionalnego Programu Operacyjnego  Województwa Zachodniopomorskiego  2014-2020.</w:t>
            </w:r>
          </w:p>
          <w:p w:rsidR="000865C0" w:rsidRDefault="000865C0" w:rsidP="000A2984">
            <w:pPr>
              <w:pStyle w:val="Akapitzlist"/>
              <w:numPr>
                <w:ilvl w:val="0"/>
                <w:numId w:val="287"/>
              </w:numPr>
              <w:spacing w:before="40" w:after="40"/>
              <w:jc w:val="both"/>
              <w:rPr>
                <w:rFonts w:cs="Arial"/>
              </w:rPr>
            </w:pPr>
            <w:r w:rsidRPr="000865C0">
              <w:rPr>
                <w:rFonts w:cs="Arial"/>
              </w:rPr>
              <w:t>Świadczenia w ramach programu polityki zdrowotnej będą realizowane z pełnym poszanowaniem istniejących ram prawnych i ochrony praw pacjenta, w tym zasad dotyczących prowadzenia i przechowywania dokumentacji medycznej.</w:t>
            </w:r>
          </w:p>
          <w:p w:rsidR="000865C0" w:rsidRPr="000865C0" w:rsidRDefault="000865C0" w:rsidP="000A2984">
            <w:pPr>
              <w:pStyle w:val="Akapitzlist"/>
              <w:numPr>
                <w:ilvl w:val="0"/>
                <w:numId w:val="287"/>
              </w:numPr>
              <w:spacing w:before="40" w:after="40"/>
              <w:jc w:val="both"/>
              <w:rPr>
                <w:rFonts w:cs="Arial"/>
              </w:rPr>
            </w:pPr>
            <w:r w:rsidRPr="000865C0">
              <w:rPr>
                <w:rFonts w:cs="Arial"/>
              </w:rPr>
              <w:t>Projektodawca/Partner  nie  jest  realizatorem  analogicznego  programu  zdrowotnego  lub  programu polityki zdrowotnej realizowanego w ramach POWER.</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0865C0" w:rsidRPr="002242FE" w:rsidRDefault="000865C0"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0865C0" w:rsidRPr="002242FE" w:rsidRDefault="000865C0" w:rsidP="00486238">
            <w:pPr>
              <w:spacing w:before="40" w:after="40" w:line="240" w:lineRule="auto"/>
              <w:rPr>
                <w:rFonts w:ascii="Myriad Pro" w:hAnsi="Myriad Pro"/>
                <w:sz w:val="20"/>
              </w:rPr>
            </w:pPr>
          </w:p>
        </w:tc>
      </w:tr>
    </w:tbl>
    <w:p w:rsidR="000865C0" w:rsidRDefault="000865C0"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lastRenderedPageBreak/>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3</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4</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575FB5" w:rsidRDefault="00575FB5" w:rsidP="008C1875">
      <w:pPr>
        <w:jc w:val="both"/>
      </w:pPr>
    </w:p>
    <w:p w:rsidR="00575FB5" w:rsidRDefault="00575FB5" w:rsidP="008C1875">
      <w:pPr>
        <w:jc w:val="both"/>
      </w:pPr>
    </w:p>
    <w:p w:rsidR="00575FB5" w:rsidRDefault="00575FB5" w:rsidP="008C1875">
      <w:pPr>
        <w:jc w:val="both"/>
      </w:pPr>
    </w:p>
    <w:p w:rsidR="00B56C25" w:rsidRDefault="00B56C2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1112085"/>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575FB5" w:rsidRDefault="00575FB5" w:rsidP="00575FB5">
      <w:pPr>
        <w:jc w:val="center"/>
      </w:pPr>
    </w:p>
    <w:p w:rsidR="0052222E" w:rsidRDefault="0052222E">
      <w:r>
        <w:br w:type="page"/>
      </w:r>
    </w:p>
    <w:p w:rsidR="00B11567" w:rsidRPr="0099629E" w:rsidRDefault="00B11567" w:rsidP="00606993">
      <w:pPr>
        <w:pStyle w:val="Podtytu"/>
        <w:rPr>
          <w:bCs/>
          <w:sz w:val="20"/>
        </w:rPr>
      </w:pPr>
      <w:bookmarkStart w:id="20" w:name="_Toc1112086"/>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0A2984">
            <w:pPr>
              <w:numPr>
                <w:ilvl w:val="0"/>
                <w:numId w:val="12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0A2984">
            <w:pPr>
              <w:numPr>
                <w:ilvl w:val="0"/>
                <w:numId w:val="12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0A2984">
            <w:pPr>
              <w:numPr>
                <w:ilvl w:val="0"/>
                <w:numId w:val="12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0A2984">
            <w:pPr>
              <w:numPr>
                <w:ilvl w:val="0"/>
                <w:numId w:val="12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0A2984">
            <w:pPr>
              <w:numPr>
                <w:ilvl w:val="0"/>
                <w:numId w:val="12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0A2984">
            <w:pPr>
              <w:numPr>
                <w:ilvl w:val="0"/>
                <w:numId w:val="12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0A2984">
            <w:pPr>
              <w:numPr>
                <w:ilvl w:val="0"/>
                <w:numId w:val="12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0A2984">
            <w:pPr>
              <w:numPr>
                <w:ilvl w:val="0"/>
                <w:numId w:val="12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0A2984">
            <w:pPr>
              <w:numPr>
                <w:ilvl w:val="0"/>
                <w:numId w:val="12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0A2984">
            <w:pPr>
              <w:numPr>
                <w:ilvl w:val="0"/>
                <w:numId w:val="12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0A2984">
            <w:pPr>
              <w:numPr>
                <w:ilvl w:val="0"/>
                <w:numId w:val="12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0A2984">
            <w:pPr>
              <w:numPr>
                <w:ilvl w:val="0"/>
                <w:numId w:val="12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0A2984">
            <w:pPr>
              <w:pStyle w:val="Akapitzlist"/>
              <w:numPr>
                <w:ilvl w:val="0"/>
                <w:numId w:val="18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A2984">
            <w:pPr>
              <w:pStyle w:val="Akapitzlist"/>
              <w:numPr>
                <w:ilvl w:val="0"/>
                <w:numId w:val="18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A2984">
            <w:pPr>
              <w:pStyle w:val="Akapitzlist"/>
              <w:numPr>
                <w:ilvl w:val="0"/>
                <w:numId w:val="18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0A2984">
            <w:pPr>
              <w:pStyle w:val="Akapitzlist"/>
              <w:numPr>
                <w:ilvl w:val="0"/>
                <w:numId w:val="18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0A2984">
            <w:pPr>
              <w:pStyle w:val="Akapitzlist"/>
              <w:numPr>
                <w:ilvl w:val="0"/>
                <w:numId w:val="18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0A2984">
            <w:pPr>
              <w:pStyle w:val="Akapitzlist"/>
              <w:numPr>
                <w:ilvl w:val="0"/>
                <w:numId w:val="18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0D51C4">
            <w:pPr>
              <w:pStyle w:val="Akapitzlist"/>
              <w:numPr>
                <w:ilvl w:val="0"/>
                <w:numId w:val="45"/>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0D51C4">
            <w:pPr>
              <w:pStyle w:val="Akapitzlist"/>
              <w:numPr>
                <w:ilvl w:val="0"/>
                <w:numId w:val="45"/>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0A2984">
            <w:pPr>
              <w:pStyle w:val="Akapitzlist"/>
              <w:numPr>
                <w:ilvl w:val="0"/>
                <w:numId w:val="18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0A2984">
            <w:pPr>
              <w:pStyle w:val="Akapitzlist"/>
              <w:numPr>
                <w:ilvl w:val="0"/>
                <w:numId w:val="18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de minimis</w:t>
            </w:r>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0A2984">
            <w:pPr>
              <w:pStyle w:val="Akapitzlist"/>
              <w:numPr>
                <w:ilvl w:val="0"/>
                <w:numId w:val="18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0A2984">
            <w:pPr>
              <w:pStyle w:val="Akapitzlist"/>
              <w:numPr>
                <w:ilvl w:val="0"/>
                <w:numId w:val="18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0A2984">
            <w:pPr>
              <w:pStyle w:val="Akapitzlist"/>
              <w:numPr>
                <w:ilvl w:val="0"/>
                <w:numId w:val="18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0A2984">
            <w:pPr>
              <w:pStyle w:val="Akapitzlist"/>
              <w:numPr>
                <w:ilvl w:val="0"/>
                <w:numId w:val="18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0A2984">
            <w:pPr>
              <w:pStyle w:val="Akapitzlist"/>
              <w:numPr>
                <w:ilvl w:val="0"/>
                <w:numId w:val="18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0D51C4">
            <w:pPr>
              <w:pStyle w:val="Default"/>
              <w:numPr>
                <w:ilvl w:val="0"/>
                <w:numId w:val="46"/>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0D51C4">
            <w:pPr>
              <w:pStyle w:val="Default"/>
              <w:numPr>
                <w:ilvl w:val="0"/>
                <w:numId w:val="46"/>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0A2984">
            <w:pPr>
              <w:pStyle w:val="Akapitzlist"/>
              <w:numPr>
                <w:ilvl w:val="0"/>
                <w:numId w:val="18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0A2984">
            <w:pPr>
              <w:pStyle w:val="Akapitzlist"/>
              <w:numPr>
                <w:ilvl w:val="0"/>
                <w:numId w:val="18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0A2984">
            <w:pPr>
              <w:pStyle w:val="Akapitzlist"/>
              <w:numPr>
                <w:ilvl w:val="0"/>
                <w:numId w:val="18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financingu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0A2984">
            <w:pPr>
              <w:pStyle w:val="Akapitzlist"/>
              <w:numPr>
                <w:ilvl w:val="0"/>
                <w:numId w:val="18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0A2984">
            <w:pPr>
              <w:pStyle w:val="Akapitzlist"/>
              <w:numPr>
                <w:ilvl w:val="0"/>
                <w:numId w:val="18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D25F35" w:rsidRPr="00D25F35" w:rsidRDefault="00DA0643" w:rsidP="00D25F35">
      <w:pPr>
        <w:ind w:left="-142"/>
        <w:jc w:val="center"/>
        <w:rPr>
          <w:rFonts w:ascii="Myriad Pro" w:eastAsiaTheme="majorEastAsia" w:hAnsi="Myriad Pro" w:cs="Arial"/>
          <w:b/>
          <w:bCs/>
          <w:sz w:val="20"/>
        </w:rPr>
      </w:pPr>
      <w:r>
        <w:rPr>
          <w:rFonts w:ascii="Myriad Pro" w:hAnsi="Myriad Pro"/>
          <w:b/>
          <w:sz w:val="20"/>
        </w:rPr>
        <w:t>Kry</w:t>
      </w:r>
      <w:r w:rsidR="003C77AF">
        <w:rPr>
          <w:rFonts w:ascii="Myriad Pro" w:hAnsi="Myriad Pro"/>
          <w:b/>
          <w:sz w:val="20"/>
        </w:rPr>
        <w:t xml:space="preserve">teria szczegółowe </w:t>
      </w:r>
      <w:r>
        <w:rPr>
          <w:rFonts w:ascii="Myriad Pro" w:hAnsi="Myriad Pro"/>
          <w:b/>
          <w:sz w:val="20"/>
        </w:rPr>
        <w:t>przyjęte Uchwałą Nr 45/18</w:t>
      </w:r>
      <w:r w:rsidRPr="00DA0643">
        <w:rPr>
          <w:rFonts w:ascii="Myriad Pro" w:hAnsi="Myriad Pro"/>
          <w:b/>
          <w:sz w:val="20"/>
        </w:rPr>
        <w:t xml:space="preserve"> </w:t>
      </w:r>
      <w:r w:rsidRPr="00DA0643">
        <w:rPr>
          <w:rFonts w:ascii="Myriad Pro" w:eastAsiaTheme="majorEastAsia" w:hAnsi="Myriad Pro" w:cs="Arial"/>
          <w:b/>
          <w:bCs/>
          <w:sz w:val="20"/>
        </w:rPr>
        <w:t>Komitetu Monitoruj</w:t>
      </w:r>
      <w:r>
        <w:rPr>
          <w:rFonts w:ascii="Myriad Pro" w:eastAsiaTheme="majorEastAsia" w:hAnsi="Myriad Pro" w:cs="Arial"/>
          <w:b/>
          <w:bCs/>
          <w:sz w:val="20"/>
        </w:rPr>
        <w:t>ącego RPO WZ 2014-2020 z dnia 24 września 2018</w:t>
      </w:r>
      <w:r w:rsidRPr="00DA0643">
        <w:rPr>
          <w:rFonts w:ascii="Myriad Pro" w:eastAsiaTheme="majorEastAsia" w:hAnsi="Myriad Pro" w:cs="Arial"/>
          <w:b/>
          <w:bCs/>
          <w:sz w:val="20"/>
        </w:rPr>
        <w:t xml:space="preserve"> r. (tryb konkursowy)</w:t>
      </w:r>
      <w:r w:rsidR="003C77AF">
        <w:rPr>
          <w:rFonts w:ascii="Myriad Pro" w:eastAsiaTheme="majorEastAsia" w:hAnsi="Myriad Pro" w:cs="Arial"/>
          <w:b/>
          <w:bCs/>
          <w:sz w:val="20"/>
        </w:rPr>
        <w:t xml:space="preserve"> - aktualizacja</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Oś priorytetowa</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VIII Edukacja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Priorytet Inwestycyjny</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w:t>
            </w:r>
            <w:r w:rsidRPr="004D1904">
              <w:rPr>
                <w:rFonts w:ascii="Myriad Pro" w:eastAsia="Times New Roman" w:hAnsi="Myriad Pro" w:cs="Arial"/>
                <w:sz w:val="20"/>
              </w:rPr>
              <w:br/>
              <w:t>i ponadgimnazjalnego z uwzględnieniem formalnych, nieformalnych i pozaformalnych ścieżek kształcenia umożliwiających ponowne podjęcie kształcenia i szkolenia</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Działanie</w:t>
            </w:r>
          </w:p>
        </w:tc>
        <w:tc>
          <w:tcPr>
            <w:tcW w:w="12275" w:type="dxa"/>
            <w:shd w:val="clear" w:color="auto" w:fill="B6DDE8" w:themeFill="accent5" w:themeFillTint="66"/>
          </w:tcPr>
          <w:p w:rsidR="00D25F35" w:rsidRPr="004D1904" w:rsidRDefault="00D25F35" w:rsidP="001253F1">
            <w:pPr>
              <w:spacing w:before="40" w:after="40" w:line="240" w:lineRule="auto"/>
              <w:rPr>
                <w:rFonts w:ascii="Myriad Pro" w:hAnsi="Myriad Pro" w:cs="Arial"/>
                <w:b/>
                <w:sz w:val="20"/>
              </w:rPr>
            </w:pPr>
            <w:r w:rsidRPr="004D1904">
              <w:rPr>
                <w:rFonts w:ascii="Myriad Pro" w:hAnsi="Myriad Pro" w:cs="Arial"/>
                <w:b/>
                <w:sz w:val="20"/>
              </w:rPr>
              <w:t>8.1 Upowszechnienie edukacji przedszkolnej</w:t>
            </w:r>
          </w:p>
        </w:tc>
      </w:tr>
      <w:tr w:rsidR="00D25F35" w:rsidRPr="004D1904" w:rsidTr="001253F1">
        <w:trPr>
          <w:jc w:val="center"/>
        </w:trPr>
        <w:tc>
          <w:tcPr>
            <w:tcW w:w="2197" w:type="dxa"/>
            <w:shd w:val="clear" w:color="auto" w:fill="B6DDE8" w:themeFill="accent5" w:themeFillTint="66"/>
          </w:tcPr>
          <w:p w:rsidR="00D25F35" w:rsidRPr="004D1904" w:rsidRDefault="00D25F35" w:rsidP="001253F1">
            <w:pPr>
              <w:spacing w:after="40" w:line="240" w:lineRule="auto"/>
              <w:rPr>
                <w:rFonts w:ascii="Myriad Pro" w:hAnsi="Myriad Pro" w:cs="Arial"/>
                <w:sz w:val="20"/>
              </w:rPr>
            </w:pPr>
            <w:r w:rsidRPr="004D1904">
              <w:rPr>
                <w:rFonts w:ascii="Myriad Pro" w:hAnsi="Myriad Pro" w:cs="Arial"/>
                <w:sz w:val="20"/>
              </w:rPr>
              <w:t>Typ projektu</w:t>
            </w:r>
          </w:p>
        </w:tc>
        <w:tc>
          <w:tcPr>
            <w:tcW w:w="12275" w:type="dxa"/>
            <w:shd w:val="clear" w:color="auto" w:fill="B6DDE8" w:themeFill="accent5" w:themeFillTint="66"/>
          </w:tcPr>
          <w:p w:rsidR="00D25F35" w:rsidRPr="004D1904" w:rsidRDefault="00D25F35" w:rsidP="000A2984">
            <w:pPr>
              <w:pStyle w:val="Akapitzlist"/>
              <w:numPr>
                <w:ilvl w:val="0"/>
                <w:numId w:val="268"/>
              </w:numPr>
              <w:spacing w:after="0" w:line="240" w:lineRule="auto"/>
              <w:ind w:left="339" w:hanging="339"/>
              <w:jc w:val="both"/>
              <w:rPr>
                <w:rFonts w:cs="Arial"/>
              </w:rPr>
            </w:pPr>
            <w:r w:rsidRPr="004D1904">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D25F35" w:rsidRPr="004D1904" w:rsidRDefault="00D25F35" w:rsidP="000A2984">
            <w:pPr>
              <w:pStyle w:val="Akapitzlist"/>
              <w:numPr>
                <w:ilvl w:val="0"/>
                <w:numId w:val="268"/>
              </w:numPr>
              <w:spacing w:after="0" w:line="240" w:lineRule="auto"/>
              <w:ind w:left="339" w:hanging="339"/>
              <w:jc w:val="both"/>
              <w:rPr>
                <w:rFonts w:cs="Arial"/>
              </w:rPr>
            </w:pPr>
            <w:r w:rsidRPr="004D1904">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D25F35" w:rsidRPr="004D1904" w:rsidRDefault="00D25F35" w:rsidP="000A2984">
            <w:pPr>
              <w:pStyle w:val="Akapitzlist"/>
              <w:numPr>
                <w:ilvl w:val="0"/>
                <w:numId w:val="268"/>
              </w:numPr>
              <w:spacing w:after="0" w:line="240" w:lineRule="auto"/>
              <w:ind w:left="339" w:hanging="339"/>
              <w:jc w:val="both"/>
              <w:rPr>
                <w:rFonts w:cs="Arial"/>
              </w:rPr>
            </w:pPr>
            <w:r w:rsidRPr="004D1904">
              <w:rPr>
                <w:rFonts w:cs="Arial"/>
              </w:rPr>
              <w:t>Rozszerzenie oferty ośrodka wychowania przedszkolnego o dodatkowe zajęcia zwiększające szanse edukacyjne dzieci w zakresie stwierdzonych deficytów; katalog dodatkowych zajęć obejmuje wyłącznie:</w:t>
            </w:r>
          </w:p>
          <w:p w:rsidR="00D25F35" w:rsidRPr="004D1904" w:rsidRDefault="00D25F35" w:rsidP="000A2984">
            <w:pPr>
              <w:pStyle w:val="Akapitzlist"/>
              <w:numPr>
                <w:ilvl w:val="0"/>
                <w:numId w:val="269"/>
              </w:numPr>
              <w:autoSpaceDE w:val="0"/>
              <w:autoSpaceDN w:val="0"/>
              <w:spacing w:after="0" w:line="240" w:lineRule="auto"/>
              <w:ind w:left="906" w:hanging="283"/>
              <w:contextualSpacing w:val="0"/>
              <w:jc w:val="both"/>
              <w:rPr>
                <w:rFonts w:cs="Arial"/>
              </w:rPr>
            </w:pPr>
            <w:r w:rsidRPr="004D1904">
              <w:rPr>
                <w:rFonts w:cs="Arial"/>
              </w:rPr>
              <w:t xml:space="preserve">zajęcia specjalistyczne: korekcyjno-kompensacyjne, logopedyczne,  rozwijające kompetencje emocjonalno - społeczne oraz inne zajęcia o charakterze terapeutycznym, </w:t>
            </w:r>
          </w:p>
          <w:p w:rsidR="00D25F35" w:rsidRPr="004D1904" w:rsidRDefault="00D25F35" w:rsidP="000A2984">
            <w:pPr>
              <w:pStyle w:val="Akapitzlist"/>
              <w:numPr>
                <w:ilvl w:val="0"/>
                <w:numId w:val="269"/>
              </w:numPr>
              <w:autoSpaceDE w:val="0"/>
              <w:autoSpaceDN w:val="0"/>
              <w:spacing w:after="0" w:line="240" w:lineRule="auto"/>
              <w:ind w:left="906" w:hanging="283"/>
              <w:contextualSpacing w:val="0"/>
              <w:jc w:val="both"/>
              <w:rPr>
                <w:rFonts w:cs="Arial"/>
              </w:rPr>
            </w:pPr>
            <w:r w:rsidRPr="004D1904">
              <w:rPr>
                <w:rFonts w:cs="Arial"/>
              </w:rPr>
              <w:t>zajęcia stymulujące rozwój psychoruchowy np. gimnastykę korekcyjną,</w:t>
            </w:r>
          </w:p>
          <w:p w:rsidR="00D25F35" w:rsidRPr="004D1904" w:rsidRDefault="00D25F35" w:rsidP="000A2984">
            <w:pPr>
              <w:pStyle w:val="Akapitzlist"/>
              <w:numPr>
                <w:ilvl w:val="0"/>
                <w:numId w:val="269"/>
              </w:numPr>
              <w:autoSpaceDE w:val="0"/>
              <w:autoSpaceDN w:val="0"/>
              <w:spacing w:after="0" w:line="240" w:lineRule="auto"/>
              <w:ind w:left="906" w:hanging="283"/>
              <w:contextualSpacing w:val="0"/>
              <w:jc w:val="both"/>
              <w:rPr>
                <w:rFonts w:cs="Arial"/>
              </w:rPr>
            </w:pPr>
            <w:r w:rsidRPr="004D1904">
              <w:rPr>
                <w:rFonts w:cs="Arial"/>
              </w:rPr>
              <w:t>zajęcia w ramach wczesnego wspomagania rozwoju w rozumieniu ustawy Prawo oświatowe.</w:t>
            </w:r>
          </w:p>
          <w:p w:rsidR="00D25F35" w:rsidRPr="004D1904" w:rsidRDefault="00D25F35" w:rsidP="000A2984">
            <w:pPr>
              <w:pStyle w:val="Akapitzlist"/>
              <w:numPr>
                <w:ilvl w:val="0"/>
                <w:numId w:val="268"/>
              </w:numPr>
              <w:spacing w:before="60" w:after="60" w:line="240" w:lineRule="auto"/>
              <w:ind w:left="339" w:hanging="339"/>
              <w:rPr>
                <w:rFonts w:eastAsia="Times New Roman" w:cs="Arial"/>
              </w:rPr>
            </w:pPr>
            <w:r w:rsidRPr="004D1904">
              <w:rPr>
                <w:rFonts w:eastAsia="Times New Roman"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D25F35" w:rsidRPr="004D1904" w:rsidRDefault="00D25F35" w:rsidP="000A2984">
            <w:pPr>
              <w:pStyle w:val="Akapitzlist"/>
              <w:numPr>
                <w:ilvl w:val="1"/>
                <w:numId w:val="267"/>
              </w:numPr>
              <w:spacing w:after="0" w:line="240" w:lineRule="auto"/>
              <w:ind w:left="398" w:hanging="283"/>
              <w:rPr>
                <w:rFonts w:eastAsia="Times New Roman" w:cs="Arial"/>
              </w:rPr>
            </w:pPr>
            <w:r w:rsidRPr="004D1904">
              <w:rPr>
                <w:rFonts w:eastAsia="Times New Roman" w:cs="Arial"/>
              </w:rPr>
              <w:t>realizację</w:t>
            </w:r>
            <w:r w:rsidRPr="004D1904">
              <w:rPr>
                <w:rFonts w:cs="Arial"/>
              </w:rPr>
              <w:t xml:space="preserve"> projektów edukacyjnych w OWP,</w:t>
            </w:r>
          </w:p>
          <w:p w:rsidR="00D25F35" w:rsidRPr="004D1904" w:rsidRDefault="00D25F35" w:rsidP="000A2984">
            <w:pPr>
              <w:pStyle w:val="Akapitzlist"/>
              <w:numPr>
                <w:ilvl w:val="1"/>
                <w:numId w:val="267"/>
              </w:numPr>
              <w:spacing w:after="0" w:line="240" w:lineRule="auto"/>
              <w:ind w:left="398" w:hanging="283"/>
              <w:rPr>
                <w:rFonts w:eastAsia="Times New Roman" w:cs="Arial"/>
              </w:rPr>
            </w:pPr>
            <w:r w:rsidRPr="004D1904">
              <w:rPr>
                <w:rFonts w:eastAsia="Times New Roman" w:cs="Arial"/>
              </w:rPr>
              <w:t xml:space="preserve">realizację dodatkowych </w:t>
            </w:r>
            <w:r w:rsidRPr="004D1904">
              <w:rPr>
                <w:rFonts w:cs="Arial"/>
              </w:rPr>
              <w:t>zajęć</w:t>
            </w:r>
            <w:r w:rsidRPr="004D1904">
              <w:rPr>
                <w:rFonts w:eastAsia="Times New Roman" w:cs="Arial"/>
              </w:rPr>
              <w:t xml:space="preserve"> dydaktyczno-wyrównawczych służących wyrównywaniu dysproporcji edukacyjnych w </w:t>
            </w:r>
            <w:r w:rsidRPr="004D1904">
              <w:rPr>
                <w:rFonts w:cs="Arial"/>
              </w:rPr>
              <w:t>trakcie</w:t>
            </w:r>
            <w:r w:rsidRPr="004D1904">
              <w:rPr>
                <w:rFonts w:eastAsia="Times New Roman" w:cs="Arial"/>
              </w:rPr>
              <w:t xml:space="preserve"> procesu kształcenia d</w:t>
            </w:r>
            <w:r w:rsidRPr="004D1904">
              <w:rPr>
                <w:rFonts w:cs="Arial"/>
              </w:rPr>
              <w:t>la dzieci w wieku przedszkolnym,</w:t>
            </w:r>
          </w:p>
          <w:p w:rsidR="00D25F35" w:rsidRPr="004D1904" w:rsidRDefault="00D25F35" w:rsidP="000A2984">
            <w:pPr>
              <w:pStyle w:val="Akapitzlist"/>
              <w:numPr>
                <w:ilvl w:val="1"/>
                <w:numId w:val="267"/>
              </w:numPr>
              <w:spacing w:after="0" w:line="240" w:lineRule="auto"/>
              <w:ind w:left="398" w:hanging="283"/>
              <w:rPr>
                <w:rFonts w:eastAsia="Times New Roman" w:cs="Arial"/>
              </w:rPr>
            </w:pPr>
            <w:r w:rsidRPr="004D1904">
              <w:rPr>
                <w:rFonts w:eastAsia="Times New Roman" w:cs="Arial"/>
              </w:rPr>
              <w:t>realizację różnych form rozwijających uzdolnienia dzieci w wieku przedszkolnym,</w:t>
            </w:r>
          </w:p>
          <w:p w:rsidR="00D25F35" w:rsidRPr="004D1904" w:rsidRDefault="00D25F35" w:rsidP="000A2984">
            <w:pPr>
              <w:pStyle w:val="Akapitzlist"/>
              <w:numPr>
                <w:ilvl w:val="1"/>
                <w:numId w:val="267"/>
              </w:numPr>
              <w:spacing w:after="0" w:line="240" w:lineRule="auto"/>
              <w:ind w:left="398" w:hanging="283"/>
              <w:rPr>
                <w:rFonts w:eastAsia="Times New Roman" w:cs="Arial"/>
              </w:rPr>
            </w:pPr>
            <w:r w:rsidRPr="004D1904">
              <w:rPr>
                <w:rFonts w:eastAsia="Times New Roman" w:cs="Arial"/>
              </w:rPr>
              <w:lastRenderedPageBreak/>
              <w:t>organizację kółek zainteresowań, warsztatów, laboratoriów dla dzieci w wieku przedszkolnym,</w:t>
            </w:r>
          </w:p>
          <w:p w:rsidR="00D25F35" w:rsidRPr="004D1904" w:rsidRDefault="00D25F35" w:rsidP="000A2984">
            <w:pPr>
              <w:pStyle w:val="Akapitzlist"/>
              <w:numPr>
                <w:ilvl w:val="1"/>
                <w:numId w:val="267"/>
              </w:numPr>
              <w:spacing w:after="0" w:line="240" w:lineRule="auto"/>
              <w:ind w:left="398" w:hanging="283"/>
              <w:rPr>
                <w:rFonts w:eastAsia="Times New Roman" w:cs="Arial"/>
              </w:rPr>
            </w:pPr>
            <w:r w:rsidRPr="004D1904">
              <w:rPr>
                <w:rFonts w:eastAsia="Times New Roman" w:cs="Arial"/>
              </w:rPr>
              <w:t xml:space="preserve">realizację </w:t>
            </w:r>
            <w:r w:rsidRPr="004D1904">
              <w:rPr>
                <w:rFonts w:cs="Arial"/>
              </w:rPr>
              <w:t>zajęć</w:t>
            </w:r>
            <w:r w:rsidRPr="004D1904">
              <w:rPr>
                <w:rFonts w:eastAsia="Times New Roman" w:cs="Arial"/>
              </w:rPr>
              <w:t xml:space="preserve"> organizowanych poza OWP.</w:t>
            </w:r>
          </w:p>
          <w:p w:rsidR="00D25F35" w:rsidRPr="004D1904" w:rsidRDefault="00D25F35" w:rsidP="000A2984">
            <w:pPr>
              <w:pStyle w:val="Akapitzlist"/>
              <w:numPr>
                <w:ilvl w:val="0"/>
                <w:numId w:val="268"/>
              </w:numPr>
              <w:spacing w:after="0" w:line="240" w:lineRule="auto"/>
              <w:ind w:left="339"/>
              <w:jc w:val="both"/>
              <w:rPr>
                <w:rFonts w:cs="Arial"/>
              </w:rPr>
            </w:pPr>
            <w:r w:rsidRPr="004D1904">
              <w:rPr>
                <w:rFonts w:cs="Arial"/>
              </w:rPr>
              <w:t>Wydłużenie godzin pracy ośrodka wychowania przedszkolnego.</w:t>
            </w:r>
          </w:p>
          <w:p w:rsidR="00D25F35" w:rsidRPr="004D1904" w:rsidRDefault="00D25F35" w:rsidP="000A2984">
            <w:pPr>
              <w:pStyle w:val="Akapitzlist"/>
              <w:numPr>
                <w:ilvl w:val="0"/>
                <w:numId w:val="268"/>
              </w:numPr>
              <w:spacing w:after="0" w:line="240" w:lineRule="auto"/>
              <w:ind w:left="339"/>
              <w:jc w:val="both"/>
              <w:rPr>
                <w:rFonts w:cs="Arial"/>
              </w:rPr>
            </w:pPr>
            <w:r w:rsidRPr="004D1904">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D25F35" w:rsidRPr="004D1904" w:rsidRDefault="00D25F35" w:rsidP="000A2984">
            <w:pPr>
              <w:numPr>
                <w:ilvl w:val="0"/>
                <w:numId w:val="270"/>
              </w:numPr>
              <w:spacing w:after="0" w:line="240" w:lineRule="auto"/>
              <w:ind w:left="906" w:hanging="283"/>
              <w:jc w:val="both"/>
              <w:rPr>
                <w:rFonts w:ascii="Myriad Pro" w:hAnsi="Myriad Pro" w:cs="Arial"/>
                <w:sz w:val="20"/>
              </w:rPr>
            </w:pPr>
            <w:r w:rsidRPr="004D1904">
              <w:rPr>
                <w:rFonts w:ascii="Myriad Pro" w:hAnsi="Myriad Pro" w:cs="Arial"/>
                <w:sz w:val="20"/>
              </w:rPr>
              <w:t>kursy i szkolenia doskonalące, w tym z wykorzystaniem pracy trenerów przeszkolonych w ramach PO WER, studia podyplomowe,</w:t>
            </w:r>
          </w:p>
          <w:p w:rsidR="00D25F35" w:rsidRPr="004D1904" w:rsidRDefault="00D25F35" w:rsidP="000A2984">
            <w:pPr>
              <w:numPr>
                <w:ilvl w:val="0"/>
                <w:numId w:val="270"/>
              </w:numPr>
              <w:spacing w:after="0" w:line="240" w:lineRule="auto"/>
              <w:ind w:left="906" w:hanging="283"/>
              <w:jc w:val="both"/>
              <w:rPr>
                <w:rFonts w:ascii="Myriad Pro" w:hAnsi="Myriad Pro" w:cs="Arial"/>
                <w:sz w:val="20"/>
              </w:rPr>
            </w:pPr>
            <w:r w:rsidRPr="004D1904">
              <w:rPr>
                <w:rFonts w:ascii="Myriad Pro" w:hAnsi="Myriad Pro" w:cs="Arial"/>
                <w:sz w:val="20"/>
              </w:rPr>
              <w:t>wspieranie istniejących, budowanie nowych i moderowanie sieci współpracy i samokształcenia nauczycieli,</w:t>
            </w:r>
          </w:p>
          <w:p w:rsidR="00D25F35" w:rsidRPr="004D1904" w:rsidRDefault="00D25F35" w:rsidP="000A2984">
            <w:pPr>
              <w:pStyle w:val="Akapitzlist"/>
              <w:numPr>
                <w:ilvl w:val="0"/>
                <w:numId w:val="270"/>
              </w:numPr>
              <w:spacing w:after="0" w:line="240" w:lineRule="auto"/>
              <w:ind w:left="906" w:hanging="283"/>
              <w:jc w:val="both"/>
              <w:rPr>
                <w:rFonts w:cs="Arial"/>
              </w:rPr>
            </w:pPr>
            <w:r w:rsidRPr="004D1904">
              <w:rPr>
                <w:rFonts w:cs="Arial"/>
              </w:rPr>
              <w:t>współpracę ze specjalistycznymi ośrodkami, np. specjalnymi ośrodkami szkolno-wychowawczymi, poradniami psychologiczno-pedagogicznymi, OWP i szkołami kształcącymi dzieci i młodzież z niepełnosprawnościami,</w:t>
            </w:r>
          </w:p>
          <w:p w:rsidR="00D25F35" w:rsidRPr="004D1904" w:rsidRDefault="00D25F35" w:rsidP="000A2984">
            <w:pPr>
              <w:pStyle w:val="Akapitzlist"/>
              <w:numPr>
                <w:ilvl w:val="0"/>
                <w:numId w:val="270"/>
              </w:numPr>
              <w:spacing w:after="0" w:line="240" w:lineRule="auto"/>
              <w:ind w:left="906" w:hanging="283"/>
              <w:jc w:val="both"/>
              <w:rPr>
                <w:rFonts w:cs="Arial"/>
              </w:rPr>
            </w:pPr>
            <w:r w:rsidRPr="004D1904">
              <w:rPr>
                <w:rFonts w:eastAsia="Times New Roman" w:cs="Arial"/>
              </w:rPr>
              <w:t>realizację w OWP programów wspomagania</w:t>
            </w:r>
            <w:r w:rsidRPr="004D1904">
              <w:rPr>
                <w:rFonts w:cs="Arial"/>
              </w:rPr>
              <w:t>. </w:t>
            </w:r>
          </w:p>
        </w:tc>
      </w:tr>
    </w:tbl>
    <w:p w:rsidR="00D25F35" w:rsidRPr="004D1904" w:rsidRDefault="00D25F35" w:rsidP="00D25F35">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D25F35" w:rsidRPr="004D1904" w:rsidTr="001253F1">
        <w:trPr>
          <w:jc w:val="center"/>
        </w:trPr>
        <w:tc>
          <w:tcPr>
            <w:tcW w:w="14600" w:type="dxa"/>
            <w:gridSpan w:val="4"/>
            <w:shd w:val="clear" w:color="auto" w:fill="D9D9D9" w:themeFill="background1" w:themeFillShade="D9"/>
          </w:tcPr>
          <w:p w:rsidR="00D25F35" w:rsidRPr="004D1904" w:rsidRDefault="00D25F35" w:rsidP="001253F1">
            <w:pPr>
              <w:spacing w:before="40" w:after="40" w:line="240" w:lineRule="auto"/>
              <w:jc w:val="center"/>
              <w:rPr>
                <w:rFonts w:ascii="Myriad Pro" w:hAnsi="Myriad Pro" w:cs="Arial"/>
                <w:b/>
                <w:sz w:val="20"/>
              </w:rPr>
            </w:pPr>
            <w:r w:rsidRPr="004D1904">
              <w:rPr>
                <w:rFonts w:ascii="Myriad Pro" w:hAnsi="Myriad Pro" w:cs="Arial"/>
                <w:b/>
                <w:sz w:val="20"/>
              </w:rPr>
              <w:t>Kryteria dopuszczalności</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L.p.</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Nazwa kryterium</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1253F1">
        <w:trPr>
          <w:jc w:val="center"/>
        </w:trPr>
        <w:tc>
          <w:tcPr>
            <w:tcW w:w="937"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1</w:t>
            </w:r>
          </w:p>
        </w:tc>
        <w:tc>
          <w:tcPr>
            <w:tcW w:w="2126"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2</w:t>
            </w:r>
          </w:p>
        </w:tc>
        <w:tc>
          <w:tcPr>
            <w:tcW w:w="6804"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3</w:t>
            </w:r>
          </w:p>
        </w:tc>
        <w:tc>
          <w:tcPr>
            <w:tcW w:w="4733" w:type="dxa"/>
          </w:tcPr>
          <w:p w:rsidR="00D25F35" w:rsidRPr="004D1904" w:rsidRDefault="00D25F35" w:rsidP="001253F1">
            <w:pPr>
              <w:spacing w:before="40" w:after="40" w:line="240" w:lineRule="auto"/>
              <w:jc w:val="center"/>
              <w:rPr>
                <w:rFonts w:ascii="Myriad Pro" w:hAnsi="Myriad Pro" w:cs="Arial"/>
                <w:sz w:val="20"/>
              </w:rPr>
            </w:pPr>
            <w:r w:rsidRPr="004D1904">
              <w:rPr>
                <w:rFonts w:ascii="Myriad Pro" w:hAnsi="Myriad Pro" w:cs="Arial"/>
                <w:sz w:val="20"/>
              </w:rPr>
              <w:t>4</w:t>
            </w:r>
          </w:p>
        </w:tc>
      </w:tr>
      <w:tr w:rsidR="00D25F35" w:rsidRPr="004D1904" w:rsidTr="001253F1">
        <w:trPr>
          <w:jc w:val="center"/>
        </w:trPr>
        <w:tc>
          <w:tcPr>
            <w:tcW w:w="937" w:type="dxa"/>
          </w:tcPr>
          <w:p w:rsidR="00D25F35" w:rsidRPr="004D1904" w:rsidRDefault="00D25F35" w:rsidP="000A2984">
            <w:pPr>
              <w:pStyle w:val="Akapitzlist"/>
              <w:numPr>
                <w:ilvl w:val="0"/>
                <w:numId w:val="271"/>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Wymogi organizacyjne</w:t>
            </w:r>
          </w:p>
        </w:tc>
        <w:tc>
          <w:tcPr>
            <w:tcW w:w="6804" w:type="dxa"/>
            <w:shd w:val="clear" w:color="auto" w:fill="auto"/>
          </w:tcPr>
          <w:p w:rsidR="00D25F35" w:rsidRPr="004D1904" w:rsidRDefault="00D25F35" w:rsidP="001253F1">
            <w:pPr>
              <w:spacing w:before="40" w:after="40" w:line="240" w:lineRule="auto"/>
              <w:jc w:val="both"/>
              <w:rPr>
                <w:rFonts w:ascii="Myriad Pro" w:hAnsi="Myriad Pro" w:cs="Arial"/>
                <w:sz w:val="20"/>
              </w:rPr>
            </w:pPr>
            <w:r w:rsidRPr="004D1904">
              <w:rPr>
                <w:rFonts w:ascii="Myriad Pro" w:hAnsi="Myriad Pro" w:cs="Arial"/>
                <w:sz w:val="20"/>
              </w:rPr>
              <w:t xml:space="preserve">Projektodawca składa nie więcej niż jeden wniosek o dofinansowanie dotyczący jednej placówki/jednostki organizacyjnej. </w:t>
            </w:r>
            <w:r w:rsidRPr="004D1904">
              <w:rPr>
                <w:rFonts w:ascii="Myriad Pro" w:hAnsi="Myriad Pro" w:cs="Arial"/>
                <w:bCs/>
                <w:sz w:val="20"/>
              </w:rPr>
              <w:t>Możliwe jest również złożenie przez organ prowadzący 1 wniosku dla kilku placówek/jednostek organizacyjnych podlegających danemu organowi.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w:t>
            </w:r>
            <w:r w:rsidR="00735802">
              <w:rPr>
                <w:rFonts w:ascii="Myriad Pro" w:hAnsi="Myriad Pro" w:cs="Arial"/>
                <w:sz w:val="20"/>
              </w:rPr>
              <w:t>y</w:t>
            </w:r>
            <w:r w:rsidRPr="004D1904">
              <w:rPr>
                <w:rFonts w:ascii="Myriad Pro" w:hAnsi="Myriad Pro" w:cs="Arial"/>
                <w:sz w:val="20"/>
              </w:rPr>
              <w:t xml:space="preserve">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r w:rsidR="00D25F35" w:rsidRPr="004D1904" w:rsidTr="001253F1">
        <w:trPr>
          <w:jc w:val="center"/>
        </w:trPr>
        <w:tc>
          <w:tcPr>
            <w:tcW w:w="937" w:type="dxa"/>
          </w:tcPr>
          <w:p w:rsidR="00D25F35" w:rsidRPr="004D1904" w:rsidRDefault="00D25F35" w:rsidP="000A2984">
            <w:pPr>
              <w:pStyle w:val="Akapitzlist"/>
              <w:numPr>
                <w:ilvl w:val="0"/>
                <w:numId w:val="271"/>
              </w:numPr>
              <w:spacing w:before="40" w:after="40" w:line="240" w:lineRule="auto"/>
              <w:ind w:left="720"/>
              <w:contextualSpacing w:val="0"/>
              <w:rPr>
                <w:rFonts w:cs="Arial"/>
              </w:rPr>
            </w:pPr>
          </w:p>
        </w:tc>
        <w:tc>
          <w:tcPr>
            <w:tcW w:w="2126"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Zgodność wsparcia</w:t>
            </w:r>
          </w:p>
        </w:tc>
        <w:tc>
          <w:tcPr>
            <w:tcW w:w="6804" w:type="dxa"/>
            <w:shd w:val="clear" w:color="auto" w:fill="auto"/>
          </w:tcPr>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 xml:space="preserve">Dodatkowe zajęcia mogą być realizowane w ośrodku wychowania przedszkolnego, w którym w analogicznym zakresie obszarowym, co do treści i odbiorców  nie były finansowane od co najmniej 12 miesięcy poprzedzających dzień złożenia wniosku o dofinansowanie.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4</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 xml:space="preserve">Projekt zakłada zachowanie trwałości utworzonych w ramach projektu miejsc wychowania przedszkolnego przez okres 2 lat od daty zakończenia realizacji projektu.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 xml:space="preserve">Działania w typach projektów 3, 4, 5 i 6 mogą być realizowane </w:t>
            </w:r>
            <w:r w:rsidRPr="004D1904">
              <w:rPr>
                <w:rFonts w:cs="Arial"/>
              </w:rPr>
              <w:lastRenderedPageBreak/>
              <w:t>wyłącznie jako uzupełnienie działań realizowanych w 1 lub 2 typie projektu.</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3 - 6</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5</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Projektodawca</w:t>
            </w:r>
            <w:r w:rsidRPr="004D1904" w:rsidDel="00094346">
              <w:rPr>
                <w:rFonts w:cs="Arial"/>
              </w:rPr>
              <w:t xml:space="preserve"> wniesie wkład własn</w:t>
            </w:r>
            <w:r w:rsidRPr="004D1904">
              <w:rPr>
                <w:rFonts w:cs="Arial"/>
              </w:rPr>
              <w:t>y</w:t>
            </w:r>
            <w:r w:rsidRPr="004D1904" w:rsidDel="00094346">
              <w:rPr>
                <w:rFonts w:cs="Arial"/>
              </w:rPr>
              <w:t xml:space="preserve"> w wysokości </w:t>
            </w:r>
            <w:r w:rsidRPr="004D1904">
              <w:rPr>
                <w:rFonts w:cs="Arial"/>
              </w:rPr>
              <w:t xml:space="preserve">nie mniejszej niż określona w </w:t>
            </w:r>
            <w:r w:rsidRPr="004D1904">
              <w:rPr>
                <w:rFonts w:cs="Arial"/>
                <w:i/>
              </w:rPr>
              <w:t xml:space="preserve">Szczegółowym Opisie Osi Priorytetowych  Regionalnego Programu Operacyjnego  Województwa Zachodniopomorskiego  2014-2020. </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p w:rsidR="00D25F35" w:rsidRPr="004D1904" w:rsidRDefault="00D25F35" w:rsidP="000A2984">
            <w:pPr>
              <w:pStyle w:val="Akapitzlist"/>
              <w:numPr>
                <w:ilvl w:val="0"/>
                <w:numId w:val="272"/>
              </w:numPr>
              <w:spacing w:before="40" w:after="40" w:line="240" w:lineRule="auto"/>
              <w:ind w:left="720"/>
              <w:jc w:val="both"/>
              <w:rPr>
                <w:rFonts w:cs="Arial"/>
              </w:rPr>
            </w:pPr>
            <w:r w:rsidRPr="004D1904">
              <w:rPr>
                <w:rFonts w:cs="Arial"/>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p w:rsidR="00D25F35" w:rsidRPr="004D1904" w:rsidRDefault="00D25F35" w:rsidP="00E837ED">
            <w:pPr>
              <w:pStyle w:val="Akapitzlist"/>
              <w:numPr>
                <w:ilvl w:val="0"/>
                <w:numId w:val="0"/>
              </w:numPr>
              <w:spacing w:before="40" w:after="40" w:line="240" w:lineRule="auto"/>
              <w:ind w:left="714"/>
              <w:jc w:val="both"/>
              <w:rPr>
                <w:rFonts w:cs="Arial"/>
              </w:rPr>
            </w:pPr>
            <w:r w:rsidRPr="004D1904">
              <w:rPr>
                <w:rFonts w:cs="Arial"/>
              </w:rPr>
              <w:t>Typ projektów  1 - 6</w:t>
            </w:r>
          </w:p>
        </w:tc>
        <w:tc>
          <w:tcPr>
            <w:tcW w:w="4733" w:type="dxa"/>
            <w:shd w:val="clear" w:color="auto" w:fill="auto"/>
          </w:tcPr>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lastRenderedPageBreak/>
              <w:t>Spełnienie kryterium jest konieczne do przyznania dofinansowania.</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Projekt niespełniające kryterium są odrzucane.</w:t>
            </w:r>
          </w:p>
          <w:p w:rsidR="00D25F35" w:rsidRPr="004D1904" w:rsidRDefault="00D25F35" w:rsidP="001253F1">
            <w:pPr>
              <w:spacing w:before="40" w:after="40" w:line="240" w:lineRule="auto"/>
              <w:rPr>
                <w:rFonts w:ascii="Myriad Pro" w:hAnsi="Myriad Pro" w:cs="Arial"/>
                <w:sz w:val="20"/>
              </w:rPr>
            </w:pPr>
            <w:r w:rsidRPr="004D1904">
              <w:rPr>
                <w:rFonts w:ascii="Myriad Pro" w:hAnsi="Myriad Pro" w:cs="Arial"/>
                <w:sz w:val="20"/>
              </w:rPr>
              <w:t>Ocena spełniania kryterium polega na przypisaniu wartości logicznych „tak”, „nie”.</w:t>
            </w:r>
          </w:p>
        </w:tc>
      </w:tr>
    </w:tbl>
    <w:p w:rsidR="00D25F35" w:rsidRPr="004D1904" w:rsidRDefault="00D25F35" w:rsidP="00D25F35">
      <w:pPr>
        <w:spacing w:before="120" w:after="120" w:line="240" w:lineRule="auto"/>
        <w:rPr>
          <w:rFonts w:ascii="Myriad Pro" w:hAnsi="Myriad Pro" w:cs="Arial"/>
          <w:sz w:val="20"/>
        </w:rPr>
      </w:pPr>
    </w:p>
    <w:tbl>
      <w:tblPr>
        <w:tblW w:w="14373"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8505"/>
        <w:gridCol w:w="4733"/>
      </w:tblGrid>
      <w:tr w:rsidR="00D25F35" w:rsidRPr="004D1904" w:rsidTr="00A71B3A">
        <w:trPr>
          <w:jc w:val="center"/>
        </w:trPr>
        <w:tc>
          <w:tcPr>
            <w:tcW w:w="14373" w:type="dxa"/>
            <w:gridSpan w:val="3"/>
            <w:shd w:val="clear" w:color="auto" w:fill="D9D9D9" w:themeFill="background1" w:themeFillShade="D9"/>
          </w:tcPr>
          <w:p w:rsidR="00D25F35" w:rsidRPr="004D1904" w:rsidRDefault="00D25F35" w:rsidP="001253F1">
            <w:pPr>
              <w:spacing w:after="0" w:line="240" w:lineRule="auto"/>
              <w:jc w:val="center"/>
              <w:rPr>
                <w:rFonts w:ascii="Myriad Pro" w:hAnsi="Myriad Pro" w:cs="Arial"/>
                <w:b/>
                <w:sz w:val="20"/>
              </w:rPr>
            </w:pPr>
            <w:r w:rsidRPr="004D1904">
              <w:rPr>
                <w:rFonts w:ascii="Myriad Pro" w:hAnsi="Myriad Pro" w:cs="Arial"/>
                <w:b/>
                <w:sz w:val="20"/>
              </w:rPr>
              <w:t>Kryteria premiujące</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L.p.</w:t>
            </w:r>
          </w:p>
        </w:tc>
        <w:tc>
          <w:tcPr>
            <w:tcW w:w="850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Definicja kryterium</w:t>
            </w:r>
          </w:p>
        </w:tc>
        <w:tc>
          <w:tcPr>
            <w:tcW w:w="4733"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Opis znaczenia kryterium</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2</w:t>
            </w:r>
          </w:p>
        </w:tc>
        <w:tc>
          <w:tcPr>
            <w:tcW w:w="4733" w:type="dxa"/>
          </w:tcPr>
          <w:p w:rsidR="00D25F35" w:rsidRPr="004D1904" w:rsidRDefault="00C709F8" w:rsidP="001253F1">
            <w:pPr>
              <w:spacing w:after="0" w:line="240" w:lineRule="auto"/>
              <w:jc w:val="center"/>
              <w:rPr>
                <w:rFonts w:ascii="Myriad Pro" w:hAnsi="Myriad Pro" w:cs="Arial"/>
                <w:sz w:val="20"/>
              </w:rPr>
            </w:pPr>
            <w:r w:rsidRPr="004D1904">
              <w:rPr>
                <w:rFonts w:ascii="Myriad Pro" w:hAnsi="Myriad Pro" w:cs="Arial"/>
                <w:sz w:val="20"/>
              </w:rPr>
              <w:t>3</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1.</w:t>
            </w:r>
          </w:p>
        </w:tc>
        <w:tc>
          <w:tcPr>
            <w:tcW w:w="8505" w:type="dxa"/>
          </w:tcPr>
          <w:p w:rsidR="00D25F35" w:rsidRPr="004D1904" w:rsidRDefault="00D25F35" w:rsidP="001253F1">
            <w:pPr>
              <w:adjustRightInd w:val="0"/>
              <w:spacing w:after="0" w:line="240" w:lineRule="auto"/>
              <w:jc w:val="both"/>
              <w:rPr>
                <w:rFonts w:ascii="Myriad Pro" w:hAnsi="Myriad Pro" w:cs="Arial"/>
                <w:sz w:val="20"/>
              </w:rPr>
            </w:pPr>
            <w:r w:rsidRPr="004D1904">
              <w:rPr>
                <w:rFonts w:ascii="Myriad Pro" w:hAnsi="Myriad Pro" w:cs="Arial"/>
                <w:sz w:val="20"/>
              </w:rPr>
              <w:t>Wsparcie w ramach projektu skierowane jest do grupy docelowej, w której minimum 10% stanowią dzieci z niepełnosprawnościami.</w:t>
            </w:r>
          </w:p>
          <w:p w:rsidR="00D25F35" w:rsidRPr="004D1904" w:rsidRDefault="00D25F35" w:rsidP="001253F1">
            <w:pPr>
              <w:adjustRightInd w:val="0"/>
              <w:spacing w:after="0" w:line="240" w:lineRule="auto"/>
              <w:jc w:val="both"/>
              <w:rPr>
                <w:rFonts w:ascii="Myriad Pro" w:hAnsi="Myriad Pro" w:cs="Arial"/>
                <w:bCs/>
                <w:sz w:val="20"/>
              </w:rPr>
            </w:pPr>
            <w:r w:rsidRPr="004D1904">
              <w:rPr>
                <w:rFonts w:ascii="Myriad Pro" w:hAnsi="Myriad Pro" w:cs="Arial"/>
                <w:sz w:val="20"/>
              </w:rPr>
              <w:t>Typ projektów 1, 2</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20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2.</w:t>
            </w:r>
          </w:p>
        </w:tc>
        <w:tc>
          <w:tcPr>
            <w:tcW w:w="8505" w:type="dxa"/>
          </w:tcPr>
          <w:p w:rsidR="00D25F35" w:rsidRPr="004D1904" w:rsidRDefault="00D25F35" w:rsidP="001253F1">
            <w:pPr>
              <w:autoSpaceDE w:val="0"/>
              <w:autoSpaceDN w:val="0"/>
              <w:adjustRightInd w:val="0"/>
              <w:spacing w:after="0" w:line="240" w:lineRule="auto"/>
              <w:jc w:val="both"/>
              <w:rPr>
                <w:rFonts w:ascii="Myriad Pro" w:hAnsi="Myriad Pro" w:cs="Arial"/>
                <w:sz w:val="20"/>
              </w:rPr>
            </w:pPr>
            <w:r w:rsidRPr="004D1904">
              <w:rPr>
                <w:rFonts w:ascii="Myriad Pro" w:hAnsi="Myriad Pro" w:cs="Arial"/>
                <w:sz w:val="20"/>
              </w:rPr>
              <w:t>Projekt przewiduje, iż co najmniej jedno z zadań będzie zakładało organizację wspólnych zajęć specjalistycznych dla dzieci i rodziców.</w:t>
            </w:r>
          </w:p>
          <w:p w:rsidR="00D25F35" w:rsidRPr="004D1904" w:rsidRDefault="00D25F35" w:rsidP="001253F1">
            <w:pPr>
              <w:autoSpaceDE w:val="0"/>
              <w:autoSpaceDN w:val="0"/>
              <w:adjustRightInd w:val="0"/>
              <w:spacing w:after="0" w:line="240" w:lineRule="auto"/>
              <w:jc w:val="both"/>
              <w:rPr>
                <w:rFonts w:ascii="Myriad Pro" w:hAnsi="Myriad Pro" w:cs="Arial"/>
                <w:bCs/>
                <w:sz w:val="20"/>
              </w:rPr>
            </w:pPr>
            <w:r w:rsidRPr="004D1904">
              <w:rPr>
                <w:rFonts w:ascii="Myriad Pro" w:hAnsi="Myriad Pro" w:cs="Arial"/>
                <w:sz w:val="20"/>
              </w:rPr>
              <w:t>Typ projektów 3</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5</w:t>
            </w:r>
          </w:p>
        </w:tc>
      </w:tr>
      <w:tr w:rsidR="00D25F35" w:rsidRPr="004D1904" w:rsidTr="00583A69">
        <w:trPr>
          <w:trHeight w:val="447"/>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3.</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projektu utworzony zostanie przyzakładowy ośrodek wychowania przedszkolnego.</w:t>
            </w:r>
          </w:p>
          <w:p w:rsidR="00D25F35" w:rsidRPr="004D1904" w:rsidRDefault="00D25F35" w:rsidP="001253F1">
            <w:pPr>
              <w:spacing w:after="0" w:line="240" w:lineRule="auto"/>
              <w:jc w:val="both"/>
              <w:rPr>
                <w:rFonts w:ascii="Myriad Pro" w:eastAsia="Times New Roman" w:hAnsi="Myriad Pro" w:cs="Arial"/>
                <w:sz w:val="20"/>
              </w:rPr>
            </w:pPr>
            <w:r w:rsidRPr="004D1904">
              <w:rPr>
                <w:rFonts w:ascii="Myriad Pro" w:hAnsi="Myriad Pro" w:cs="Arial"/>
                <w:sz w:val="20"/>
              </w:rPr>
              <w:t>Typ projektów 1</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4.</w:t>
            </w:r>
          </w:p>
        </w:tc>
        <w:tc>
          <w:tcPr>
            <w:tcW w:w="8505" w:type="dxa"/>
          </w:tcPr>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W ramach wsparcia na rzecz doskonalenia umiejętności, kompetencji lub kwalifikacji nauczycieli ośrodków wychowania przedszkolnego prowadzone będą działania służące poprawie kompetencji lub kwalifikacji w zakresie pedagogiki specjalnej.</w:t>
            </w:r>
          </w:p>
          <w:p w:rsidR="00D25F35" w:rsidRPr="004D1904" w:rsidRDefault="00D25F35" w:rsidP="001253F1">
            <w:pPr>
              <w:spacing w:after="0" w:line="240" w:lineRule="auto"/>
              <w:jc w:val="both"/>
              <w:rPr>
                <w:rFonts w:ascii="Myriad Pro" w:hAnsi="Myriad Pro" w:cs="Arial"/>
                <w:sz w:val="20"/>
              </w:rPr>
            </w:pPr>
            <w:r w:rsidRPr="004D1904">
              <w:rPr>
                <w:rFonts w:ascii="Myriad Pro" w:hAnsi="Myriad Pro" w:cs="Arial"/>
                <w:sz w:val="20"/>
              </w:rPr>
              <w:t>Typ projektów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5.</w:t>
            </w:r>
          </w:p>
        </w:tc>
        <w:tc>
          <w:tcPr>
            <w:tcW w:w="8505" w:type="dxa"/>
          </w:tcPr>
          <w:p w:rsidR="00D25F35" w:rsidRPr="004D1904" w:rsidRDefault="00D25F35" w:rsidP="001253F1">
            <w:pPr>
              <w:autoSpaceDE w:val="0"/>
              <w:autoSpaceDN w:val="0"/>
              <w:spacing w:after="0" w:line="240" w:lineRule="auto"/>
              <w:jc w:val="both"/>
              <w:rPr>
                <w:rFonts w:ascii="Myriad Pro" w:eastAsia="Times New Roman" w:hAnsi="Myriad Pro" w:cs="Arial"/>
                <w:sz w:val="20"/>
              </w:rPr>
            </w:pPr>
            <w:r w:rsidRPr="004D1904">
              <w:rPr>
                <w:rFonts w:ascii="Myriad Pro" w:hAnsi="Myriad Pro" w:cs="Arial"/>
                <w:sz w:val="20"/>
              </w:rPr>
              <w:t xml:space="preserve">Ośrodek wychowania przedszkolnego objęty wsparciem w ramach projektu nie otrzymał dofinansowania ze środków EFS (8.1, 8.4 oraz 8.5 RPO WZ 2014 - 2020) w ciągu 36 miesięcy </w:t>
            </w:r>
            <w:r w:rsidRPr="004D1904">
              <w:rPr>
                <w:rFonts w:ascii="Myriad Pro" w:hAnsi="Myriad Pro" w:cs="Arial"/>
                <w:sz w:val="20"/>
              </w:rPr>
              <w:lastRenderedPageBreak/>
              <w:t xml:space="preserve">poprzedzających moment złożenia wniosku o dofinansowanie w ramach przedmiotowego konkursu 8.1 RPO WZ. </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lastRenderedPageBreak/>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lastRenderedPageBreak/>
              <w:t>6.</w:t>
            </w:r>
          </w:p>
        </w:tc>
        <w:tc>
          <w:tcPr>
            <w:tcW w:w="8505" w:type="dxa"/>
          </w:tcPr>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Działania w ramach projektu dotyczą ośrodków wychowania przedszkolnego zlokalizowanych wyłącznie na terenach wiejskich województwa zachodniopomorskiego.</w:t>
            </w:r>
          </w:p>
          <w:p w:rsidR="00D25F35" w:rsidRPr="004D1904" w:rsidRDefault="00D25F35" w:rsidP="001253F1">
            <w:pPr>
              <w:tabs>
                <w:tab w:val="center" w:pos="4536"/>
                <w:tab w:val="right" w:pos="9072"/>
              </w:tabs>
              <w:spacing w:after="0" w:line="240" w:lineRule="auto"/>
              <w:jc w:val="both"/>
              <w:rPr>
                <w:rFonts w:ascii="Myriad Pro" w:hAnsi="Myriad Pro" w:cs="Arial"/>
                <w:sz w:val="20"/>
              </w:rPr>
            </w:pPr>
            <w:r w:rsidRPr="004D1904">
              <w:rPr>
                <w:rFonts w:ascii="Myriad Pro" w:hAnsi="Myriad Pro" w:cs="Arial"/>
                <w:sz w:val="20"/>
              </w:rPr>
              <w:t>Typ projektów 1 - 6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r w:rsidR="00D25F35" w:rsidRPr="004D1904" w:rsidTr="00A71B3A">
        <w:trPr>
          <w:jc w:val="center"/>
        </w:trPr>
        <w:tc>
          <w:tcPr>
            <w:tcW w:w="1135" w:type="dxa"/>
          </w:tcPr>
          <w:p w:rsidR="00D25F35" w:rsidRPr="004D1904" w:rsidRDefault="00D25F35" w:rsidP="001253F1">
            <w:pPr>
              <w:spacing w:after="0" w:line="240" w:lineRule="auto"/>
              <w:jc w:val="center"/>
              <w:rPr>
                <w:rFonts w:ascii="Myriad Pro" w:hAnsi="Myriad Pro" w:cs="Arial"/>
                <w:sz w:val="20"/>
              </w:rPr>
            </w:pPr>
            <w:r w:rsidRPr="004D1904">
              <w:rPr>
                <w:rFonts w:ascii="Myriad Pro" w:hAnsi="Myriad Pro" w:cs="Arial"/>
                <w:sz w:val="20"/>
              </w:rPr>
              <w:t>7.</w:t>
            </w:r>
          </w:p>
        </w:tc>
        <w:tc>
          <w:tcPr>
            <w:tcW w:w="8505" w:type="dxa"/>
          </w:tcPr>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D25F35" w:rsidRPr="004D1904" w:rsidRDefault="00D25F35" w:rsidP="001253F1">
            <w:pPr>
              <w:autoSpaceDE w:val="0"/>
              <w:autoSpaceDN w:val="0"/>
              <w:spacing w:after="0" w:line="240" w:lineRule="auto"/>
              <w:jc w:val="both"/>
              <w:rPr>
                <w:rFonts w:ascii="Myriad Pro" w:hAnsi="Myriad Pro" w:cs="Arial"/>
                <w:sz w:val="20"/>
              </w:rPr>
            </w:pPr>
            <w:r w:rsidRPr="004D1904">
              <w:rPr>
                <w:rFonts w:ascii="Myriad Pro" w:hAnsi="Myriad Pro" w:cs="Arial"/>
                <w:sz w:val="20"/>
              </w:rPr>
              <w:t>Typ projektów 1- 6</w:t>
            </w:r>
          </w:p>
        </w:tc>
        <w:tc>
          <w:tcPr>
            <w:tcW w:w="4733" w:type="dxa"/>
          </w:tcPr>
          <w:p w:rsidR="00D25F35" w:rsidRPr="004D1904" w:rsidRDefault="00D25F35" w:rsidP="001253F1">
            <w:pPr>
              <w:spacing w:after="0" w:line="240" w:lineRule="auto"/>
              <w:rPr>
                <w:rFonts w:ascii="Myriad Pro" w:hAnsi="Myriad Pro" w:cs="Arial"/>
                <w:sz w:val="20"/>
              </w:rPr>
            </w:pPr>
            <w:r w:rsidRPr="004D1904">
              <w:rPr>
                <w:rFonts w:ascii="Myriad Pro" w:hAnsi="Myriad Pro" w:cs="Arial"/>
                <w:sz w:val="20"/>
              </w:rPr>
              <w:t>Liczba punktów: 10</w:t>
            </w:r>
          </w:p>
        </w:tc>
      </w:tr>
    </w:tbl>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21" w:name="_Toc1112087"/>
      <w:r w:rsidRPr="0082025E">
        <w:rPr>
          <w:rFonts w:eastAsia="Times New Roman"/>
          <w:lang w:eastAsia="pl-PL"/>
        </w:rPr>
        <w:t>8.2 Wsparcie szkół i placówek prowadzących kształcenie ogólne oraz uczniów uczestniczących w kształceniu podstawowym, gimnazjalnym i ponadgimnazjalnym</w:t>
      </w:r>
      <w:bookmarkEnd w:id="21"/>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0A2984">
            <w:pPr>
              <w:pStyle w:val="Akapitzlist"/>
              <w:numPr>
                <w:ilvl w:val="0"/>
                <w:numId w:val="17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0A2984">
            <w:pPr>
              <w:pStyle w:val="Akapitzlist"/>
              <w:numPr>
                <w:ilvl w:val="0"/>
                <w:numId w:val="17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wykorzystanie narzędzi, metod lub form pracy wypracowanych w ramach projektów, w tym pozytywnie zwalidowanych produktów projektów innowacyjnych, zrealizowanych w latach 2007-2013 w ramach PO KL,</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0A2984">
            <w:pPr>
              <w:pStyle w:val="Akapitzlist"/>
              <w:numPr>
                <w:ilvl w:val="0"/>
                <w:numId w:val="17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0A2984">
            <w:pPr>
              <w:pStyle w:val="Akapitzlist"/>
              <w:numPr>
                <w:ilvl w:val="0"/>
                <w:numId w:val="176"/>
              </w:numPr>
              <w:autoSpaceDE w:val="0"/>
              <w:autoSpaceDN w:val="0"/>
              <w:adjustRightInd w:val="0"/>
              <w:spacing w:before="40" w:after="40"/>
              <w:ind w:left="368"/>
              <w:contextualSpacing w:val="0"/>
              <w:rPr>
                <w:rFonts w:cs="Arial"/>
              </w:rPr>
            </w:pPr>
            <w:r w:rsidRPr="00457E59">
              <w:rPr>
                <w:rFonts w:cs="Arial"/>
              </w:rPr>
              <w:lastRenderedPageBreak/>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0A2984">
            <w:pPr>
              <w:pStyle w:val="Akapitzlist"/>
              <w:numPr>
                <w:ilvl w:val="0"/>
                <w:numId w:val="165"/>
              </w:numPr>
              <w:autoSpaceDE w:val="0"/>
              <w:autoSpaceDN w:val="0"/>
              <w:adjustRightInd w:val="0"/>
              <w:spacing w:before="40" w:after="40"/>
              <w:contextualSpacing w:val="0"/>
              <w:rPr>
                <w:rFonts w:cs="Arial"/>
              </w:rPr>
            </w:pPr>
            <w:r w:rsidRPr="00457E59">
              <w:rPr>
                <w:rFonts w:cs="Arial"/>
              </w:rPr>
              <w:t>wykorzystanie narzędzi, metod lub form pracy wypracowanych w ramach projektów, w tym pozytywnie zwalidowanych produktów projektów innowacyjnych, zrealizowanych w latach 2007-2013 w ramach PO KL.</w:t>
            </w:r>
          </w:p>
          <w:p w:rsidR="00B11567" w:rsidRPr="00457E59" w:rsidRDefault="00B11567" w:rsidP="000A2984">
            <w:pPr>
              <w:pStyle w:val="Akapitzlist"/>
              <w:numPr>
                <w:ilvl w:val="0"/>
                <w:numId w:val="17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0A2984">
            <w:pPr>
              <w:pStyle w:val="Akapitzlist"/>
              <w:numPr>
                <w:ilvl w:val="0"/>
                <w:numId w:val="17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0A2984">
            <w:pPr>
              <w:pStyle w:val="Akapitzlist"/>
              <w:numPr>
                <w:ilvl w:val="0"/>
                <w:numId w:val="17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0A2984">
            <w:pPr>
              <w:pStyle w:val="Akapitzlist"/>
              <w:numPr>
                <w:ilvl w:val="0"/>
                <w:numId w:val="17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0A2984">
            <w:pPr>
              <w:pStyle w:val="Akapitzlist"/>
              <w:numPr>
                <w:ilvl w:val="0"/>
                <w:numId w:val="150"/>
              </w:numPr>
              <w:autoSpaceDE w:val="0"/>
              <w:autoSpaceDN w:val="0"/>
              <w:adjustRightInd w:val="0"/>
              <w:spacing w:before="40" w:after="40"/>
              <w:ind w:left="1071" w:hanging="357"/>
              <w:contextualSpacing w:val="0"/>
              <w:rPr>
                <w:rFonts w:cs="Arial"/>
              </w:rPr>
            </w:pPr>
            <w:r w:rsidRPr="00457E59">
              <w:rPr>
                <w:rFonts w:cs="Aria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B11567" w:rsidRPr="00457E59" w:rsidRDefault="00B11567" w:rsidP="000A2984">
            <w:pPr>
              <w:pStyle w:val="Akapitzlist"/>
              <w:numPr>
                <w:ilvl w:val="0"/>
                <w:numId w:val="15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0A2984">
            <w:pPr>
              <w:pStyle w:val="Akapitzlist"/>
              <w:numPr>
                <w:ilvl w:val="0"/>
                <w:numId w:val="150"/>
              </w:numPr>
              <w:autoSpaceDE w:val="0"/>
              <w:autoSpaceDN w:val="0"/>
              <w:adjustRightInd w:val="0"/>
              <w:spacing w:before="40" w:after="40"/>
              <w:ind w:left="1071" w:hanging="357"/>
              <w:contextualSpacing w:val="0"/>
              <w:rPr>
                <w:rFonts w:cs="Arial"/>
              </w:rPr>
            </w:pPr>
            <w:r w:rsidRPr="00457E59">
              <w:rPr>
                <w:rFonts w:cs="Arial"/>
              </w:rPr>
              <w:lastRenderedPageBreak/>
              <w:t>warsztatów,</w:t>
            </w:r>
          </w:p>
          <w:p w:rsidR="00B11567" w:rsidRPr="00457E59" w:rsidRDefault="00B11567" w:rsidP="000A2984">
            <w:pPr>
              <w:pStyle w:val="Akapitzlist"/>
              <w:numPr>
                <w:ilvl w:val="0"/>
                <w:numId w:val="150"/>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0A2984">
            <w:pPr>
              <w:pStyle w:val="Akapitzlist"/>
              <w:numPr>
                <w:ilvl w:val="0"/>
                <w:numId w:val="17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0A2984">
            <w:pPr>
              <w:pStyle w:val="Akapitzlist"/>
              <w:numPr>
                <w:ilvl w:val="0"/>
                <w:numId w:val="16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0A2984">
            <w:pPr>
              <w:pStyle w:val="Akapitzlist"/>
              <w:numPr>
                <w:ilvl w:val="0"/>
                <w:numId w:val="16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0A2984">
            <w:pPr>
              <w:pStyle w:val="Akapitzlist"/>
              <w:numPr>
                <w:ilvl w:val="0"/>
                <w:numId w:val="16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0A2984">
            <w:pPr>
              <w:pStyle w:val="Akapitzlist"/>
              <w:numPr>
                <w:ilvl w:val="0"/>
                <w:numId w:val="17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0A2984">
            <w:pPr>
              <w:pStyle w:val="Akapitzlist"/>
              <w:numPr>
                <w:ilvl w:val="0"/>
                <w:numId w:val="17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0A2984">
            <w:pPr>
              <w:pStyle w:val="Akapitzlist"/>
              <w:numPr>
                <w:ilvl w:val="0"/>
                <w:numId w:val="17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0A2984">
            <w:pPr>
              <w:pStyle w:val="Akapitzlist"/>
              <w:numPr>
                <w:ilvl w:val="0"/>
                <w:numId w:val="17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0A2984">
            <w:pPr>
              <w:pStyle w:val="Akapitzlist"/>
              <w:numPr>
                <w:ilvl w:val="0"/>
                <w:numId w:val="17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0A2984">
            <w:pPr>
              <w:pStyle w:val="Akapitzlist"/>
              <w:numPr>
                <w:ilvl w:val="0"/>
                <w:numId w:val="17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A2984">
            <w:pPr>
              <w:pStyle w:val="Akapitzlist"/>
              <w:numPr>
                <w:ilvl w:val="0"/>
                <w:numId w:val="17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457E59">
              <w:rPr>
                <w:rFonts w:ascii="Myriad Pro" w:hAnsi="Myriad Pro" w:cs="Arial"/>
                <w:sz w:val="20"/>
              </w:rPr>
              <w:lastRenderedPageBreak/>
              <w:t xml:space="preserve">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A2984">
            <w:pPr>
              <w:pStyle w:val="Akapitzlist"/>
              <w:numPr>
                <w:ilvl w:val="0"/>
                <w:numId w:val="17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0A2984">
            <w:pPr>
              <w:pStyle w:val="Akapitzlist"/>
              <w:numPr>
                <w:ilvl w:val="0"/>
                <w:numId w:val="17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0A2984">
            <w:pPr>
              <w:pStyle w:val="Akapitzlist"/>
              <w:numPr>
                <w:ilvl w:val="0"/>
                <w:numId w:val="17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0A2984">
            <w:pPr>
              <w:pStyle w:val="Akapitzlist"/>
              <w:numPr>
                <w:ilvl w:val="0"/>
                <w:numId w:val="17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0D51C4">
            <w:pPr>
              <w:pStyle w:val="Akapitzlist"/>
              <w:numPr>
                <w:ilvl w:val="0"/>
                <w:numId w:val="45"/>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0D51C4">
            <w:pPr>
              <w:pStyle w:val="Akapitzlist"/>
              <w:numPr>
                <w:ilvl w:val="0"/>
                <w:numId w:val="45"/>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0A2984">
            <w:pPr>
              <w:pStyle w:val="Akapitzlist"/>
              <w:numPr>
                <w:ilvl w:val="0"/>
                <w:numId w:val="17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w:t>
            </w:r>
            <w:r w:rsidRPr="00457E59">
              <w:rPr>
                <w:rFonts w:ascii="Myriad Pro" w:hAnsi="Myriad Pro" w:cs="Arial"/>
                <w:sz w:val="20"/>
              </w:rPr>
              <w:lastRenderedPageBreak/>
              <w:t xml:space="preserve">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 xml:space="preserve">Spełnienie kryterium jest konieczne do przyznania </w:t>
            </w:r>
            <w:r w:rsidRPr="00457E59">
              <w:rPr>
                <w:rFonts w:ascii="Myriad Pro" w:hAnsi="Myriad Pro" w:cs="Arial"/>
                <w:sz w:val="20"/>
              </w:rPr>
              <w:lastRenderedPageBreak/>
              <w:t>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0A2984">
            <w:pPr>
              <w:pStyle w:val="Akapitzlist"/>
              <w:numPr>
                <w:ilvl w:val="0"/>
                <w:numId w:val="17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de minimis</w:t>
            </w:r>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0A2984">
            <w:pPr>
              <w:pStyle w:val="Akapitzlist"/>
              <w:numPr>
                <w:ilvl w:val="0"/>
                <w:numId w:val="17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0A2984">
            <w:pPr>
              <w:pStyle w:val="Akapitzlist"/>
              <w:numPr>
                <w:ilvl w:val="0"/>
                <w:numId w:val="18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Stopień, w jakim grupa docelowa, oferowane formy wsparcia, harmonogram realizacji zadań i budżetu oraz dobrane wskaźniki są </w:t>
            </w:r>
            <w:r w:rsidRPr="009E668A">
              <w:rPr>
                <w:rFonts w:ascii="Myriad Pro" w:eastAsia="MyriadPro-Regular" w:hAnsi="Myriad Pro" w:cs="Arial"/>
                <w:sz w:val="20"/>
              </w:rPr>
              <w:lastRenderedPageBreak/>
              <w:t>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0A2984">
            <w:pPr>
              <w:pStyle w:val="Akapitzlist"/>
              <w:numPr>
                <w:ilvl w:val="0"/>
                <w:numId w:val="18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0A2984">
            <w:pPr>
              <w:pStyle w:val="Akapitzlist"/>
              <w:numPr>
                <w:ilvl w:val="0"/>
                <w:numId w:val="18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0A2984">
            <w:pPr>
              <w:pStyle w:val="Akapitzlist"/>
              <w:numPr>
                <w:ilvl w:val="0"/>
                <w:numId w:val="18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0D51C4">
            <w:pPr>
              <w:pStyle w:val="Default"/>
              <w:numPr>
                <w:ilvl w:val="0"/>
                <w:numId w:val="46"/>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0D51C4">
            <w:pPr>
              <w:pStyle w:val="Default"/>
              <w:numPr>
                <w:ilvl w:val="0"/>
                <w:numId w:val="46"/>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0A2984">
            <w:pPr>
              <w:pStyle w:val="Akapitzlist"/>
              <w:numPr>
                <w:ilvl w:val="0"/>
                <w:numId w:val="18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0A2984">
            <w:pPr>
              <w:pStyle w:val="Akapitzlist"/>
              <w:numPr>
                <w:ilvl w:val="0"/>
                <w:numId w:val="18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A2984">
            <w:pPr>
              <w:pStyle w:val="Akapitzlist"/>
              <w:numPr>
                <w:ilvl w:val="0"/>
                <w:numId w:val="18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Planowane wydatki są uzasadnione, niezbędne, </w:t>
            </w:r>
            <w:r w:rsidRPr="009E668A">
              <w:rPr>
                <w:rFonts w:ascii="Myriad Pro" w:eastAsia="MyriadPro-Regular" w:hAnsi="Myriad Pro" w:cs="Arial"/>
                <w:sz w:val="20"/>
              </w:rPr>
              <w:lastRenderedPageBreak/>
              <w:t>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w:t>
            </w:r>
            <w:r w:rsidRPr="009E668A">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A2984">
            <w:pPr>
              <w:pStyle w:val="Akapitzlist"/>
              <w:numPr>
                <w:ilvl w:val="0"/>
                <w:numId w:val="18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0A2984">
            <w:pPr>
              <w:pStyle w:val="Akapitzlist"/>
              <w:numPr>
                <w:ilvl w:val="0"/>
                <w:numId w:val="18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lastRenderedPageBreak/>
              <w:t>Typ projektu</w:t>
            </w:r>
          </w:p>
        </w:tc>
        <w:tc>
          <w:tcPr>
            <w:tcW w:w="12275" w:type="dxa"/>
            <w:shd w:val="clear" w:color="auto" w:fill="B6DDE8" w:themeFill="accent5" w:themeFillTint="66"/>
          </w:tcPr>
          <w:p w:rsidR="00F07632" w:rsidRPr="00FD5C90" w:rsidRDefault="00F07632" w:rsidP="000A2984">
            <w:pPr>
              <w:pStyle w:val="Akapitzlist"/>
              <w:numPr>
                <w:ilvl w:val="0"/>
                <w:numId w:val="235"/>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0A2984">
            <w:pPr>
              <w:pStyle w:val="Akapitzlist"/>
              <w:numPr>
                <w:ilvl w:val="0"/>
                <w:numId w:val="236"/>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0A2984">
            <w:pPr>
              <w:pStyle w:val="Akapitzlist"/>
              <w:numPr>
                <w:ilvl w:val="0"/>
                <w:numId w:val="236"/>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wykorzystanie narzędzi, metod lub form pracy wypracowanych w ramach projektów, w tym pozytywnie zwalidowanych produktów projektów innowacyjnych, zrealizowanych w latach 2007-2013 w ramach PO KL,</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0A2984">
            <w:pPr>
              <w:pStyle w:val="Akapitzlist"/>
              <w:numPr>
                <w:ilvl w:val="0"/>
                <w:numId w:val="236"/>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0A2984">
            <w:pPr>
              <w:pStyle w:val="Akapitzlist"/>
              <w:numPr>
                <w:ilvl w:val="0"/>
                <w:numId w:val="235"/>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0A2984">
            <w:pPr>
              <w:pStyle w:val="Akapitzlist"/>
              <w:numPr>
                <w:ilvl w:val="0"/>
                <w:numId w:val="237"/>
              </w:numPr>
              <w:autoSpaceDE w:val="0"/>
              <w:autoSpaceDN w:val="0"/>
              <w:adjustRightInd w:val="0"/>
              <w:spacing w:before="40" w:after="40"/>
              <w:contextualSpacing w:val="0"/>
              <w:rPr>
                <w:rFonts w:cs="MyriadPro-Regular"/>
              </w:rPr>
            </w:pPr>
            <w:r w:rsidRPr="00BE08D4">
              <w:rPr>
                <w:rFonts w:cs="MyriadPro-Regular"/>
              </w:rPr>
              <w:t>wykorzystanie narzędzi, metod lub form pracy wypracowanych w ramach projektów, w tym pozytywnie zwalidowanych produktów projektów innowacyjnych, zrealizowanych w latach 2007-2013 w ramach PO KL.</w:t>
            </w:r>
          </w:p>
          <w:p w:rsidR="00F07632" w:rsidRPr="00BE08D4" w:rsidRDefault="00F07632" w:rsidP="000A2984">
            <w:pPr>
              <w:pStyle w:val="Akapitzlist"/>
              <w:numPr>
                <w:ilvl w:val="0"/>
                <w:numId w:val="235"/>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0A2984">
            <w:pPr>
              <w:pStyle w:val="Akapitzlist"/>
              <w:numPr>
                <w:ilvl w:val="0"/>
                <w:numId w:val="238"/>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BE08D4">
              <w:rPr>
                <w:rFonts w:cs="MyriadPro-Regular"/>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0A2984">
            <w:pPr>
              <w:pStyle w:val="Akapitzlist"/>
              <w:numPr>
                <w:ilvl w:val="0"/>
                <w:numId w:val="238"/>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0A2984">
            <w:pPr>
              <w:pStyle w:val="Akapitzlist"/>
              <w:numPr>
                <w:ilvl w:val="0"/>
                <w:numId w:val="238"/>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0A2984">
            <w:pPr>
              <w:pStyle w:val="Akapitzlist"/>
              <w:numPr>
                <w:ilvl w:val="0"/>
                <w:numId w:val="150"/>
              </w:numPr>
              <w:autoSpaceDE w:val="0"/>
              <w:autoSpaceDN w:val="0"/>
              <w:adjustRightInd w:val="0"/>
              <w:spacing w:before="40" w:after="40"/>
              <w:ind w:left="1071" w:hanging="357"/>
              <w:contextualSpacing w:val="0"/>
              <w:rPr>
                <w:rFonts w:cs="MyriadPro-Regular"/>
              </w:rPr>
            </w:pPr>
            <w:r w:rsidRPr="00BE08D4">
              <w:rPr>
                <w:rFonts w:cs="MyriadPro-Regular"/>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F07632" w:rsidRPr="00BE08D4" w:rsidRDefault="00F07632" w:rsidP="000A2984">
            <w:pPr>
              <w:pStyle w:val="Akapitzlist"/>
              <w:numPr>
                <w:ilvl w:val="0"/>
                <w:numId w:val="15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0A2984">
            <w:pPr>
              <w:pStyle w:val="Akapitzlist"/>
              <w:numPr>
                <w:ilvl w:val="0"/>
                <w:numId w:val="15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0A2984">
            <w:pPr>
              <w:pStyle w:val="Akapitzlist"/>
              <w:numPr>
                <w:ilvl w:val="0"/>
                <w:numId w:val="15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0A2984">
            <w:pPr>
              <w:pStyle w:val="Akapitzlist"/>
              <w:numPr>
                <w:ilvl w:val="0"/>
                <w:numId w:val="15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0A2984">
            <w:pPr>
              <w:pStyle w:val="Akapitzlist"/>
              <w:numPr>
                <w:ilvl w:val="0"/>
                <w:numId w:val="235"/>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0A2984">
            <w:pPr>
              <w:pStyle w:val="Akapitzlist"/>
              <w:numPr>
                <w:ilvl w:val="0"/>
                <w:numId w:val="239"/>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0A2984">
            <w:pPr>
              <w:pStyle w:val="Akapitzlist"/>
              <w:numPr>
                <w:ilvl w:val="0"/>
                <w:numId w:val="239"/>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0A2984">
            <w:pPr>
              <w:pStyle w:val="Akapitzlist"/>
              <w:numPr>
                <w:ilvl w:val="0"/>
                <w:numId w:val="239"/>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0A2984">
            <w:pPr>
              <w:pStyle w:val="Akapitzlist"/>
              <w:numPr>
                <w:ilvl w:val="0"/>
                <w:numId w:val="235"/>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0A2984">
            <w:pPr>
              <w:pStyle w:val="Akapitzlist"/>
              <w:numPr>
                <w:ilvl w:val="0"/>
                <w:numId w:val="240"/>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0A2984">
            <w:pPr>
              <w:pStyle w:val="Akapitzlist"/>
              <w:numPr>
                <w:ilvl w:val="0"/>
                <w:numId w:val="240"/>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0A2984">
            <w:pPr>
              <w:pStyle w:val="Akapitzlist"/>
              <w:numPr>
                <w:ilvl w:val="0"/>
                <w:numId w:val="240"/>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0A2984">
            <w:pPr>
              <w:pStyle w:val="Akapitzlist"/>
              <w:numPr>
                <w:ilvl w:val="0"/>
                <w:numId w:val="240"/>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616BC9">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0A2984">
            <w:pPr>
              <w:pStyle w:val="Akapitzlist"/>
              <w:numPr>
                <w:ilvl w:val="0"/>
                <w:numId w:val="241"/>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0A2984">
            <w:pPr>
              <w:pStyle w:val="Akapitzlist"/>
              <w:numPr>
                <w:ilvl w:val="0"/>
                <w:numId w:val="205"/>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0A2984">
            <w:pPr>
              <w:pStyle w:val="Akapitzlist"/>
              <w:numPr>
                <w:ilvl w:val="0"/>
                <w:numId w:val="205"/>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0A2984">
            <w:pPr>
              <w:pStyle w:val="Akapitzlist"/>
              <w:numPr>
                <w:ilvl w:val="0"/>
                <w:numId w:val="241"/>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0A2984">
            <w:pPr>
              <w:pStyle w:val="Akapitzlist"/>
              <w:numPr>
                <w:ilvl w:val="0"/>
                <w:numId w:val="204"/>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0A2984">
            <w:pPr>
              <w:pStyle w:val="Akapitzlist"/>
              <w:numPr>
                <w:ilvl w:val="0"/>
                <w:numId w:val="204"/>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0A2984">
            <w:pPr>
              <w:pStyle w:val="Akapitzlist"/>
              <w:numPr>
                <w:ilvl w:val="0"/>
                <w:numId w:val="204"/>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0A2984">
            <w:pPr>
              <w:pStyle w:val="Akapitzlist"/>
              <w:numPr>
                <w:ilvl w:val="0"/>
                <w:numId w:val="204"/>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0A2984">
            <w:pPr>
              <w:pStyle w:val="Akapitzlist"/>
              <w:numPr>
                <w:ilvl w:val="0"/>
                <w:numId w:val="206"/>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0A2984">
            <w:pPr>
              <w:pStyle w:val="Akapitzlist"/>
              <w:numPr>
                <w:ilvl w:val="0"/>
                <w:numId w:val="206"/>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0A2984">
            <w:pPr>
              <w:pStyle w:val="Akapitzlist"/>
              <w:numPr>
                <w:ilvl w:val="0"/>
                <w:numId w:val="206"/>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0A2984">
            <w:pPr>
              <w:pStyle w:val="Akapitzlist"/>
              <w:numPr>
                <w:ilvl w:val="0"/>
                <w:numId w:val="204"/>
              </w:numPr>
              <w:ind w:left="357" w:hanging="357"/>
              <w:contextualSpacing w:val="0"/>
            </w:pPr>
            <w:r w:rsidRPr="00BE08D4">
              <w:rPr>
                <w:bCs/>
              </w:rPr>
              <w:t>W ramach projektu</w:t>
            </w:r>
            <w:r w:rsidRPr="00BE08D4">
              <w:t xml:space="preserve"> dla wszystkich uczniów i wychowanków</w:t>
            </w:r>
            <w:r>
              <w:t xml:space="preserve"> szkół </w:t>
            </w:r>
            <w:r>
              <w:lastRenderedPageBreak/>
              <w:t>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0A2984">
            <w:pPr>
              <w:pStyle w:val="Akapitzlist"/>
              <w:numPr>
                <w:ilvl w:val="0"/>
                <w:numId w:val="204"/>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0A2984">
            <w:pPr>
              <w:pStyle w:val="Akapitzlist"/>
              <w:numPr>
                <w:ilvl w:val="0"/>
                <w:numId w:val="204"/>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0A2984">
            <w:pPr>
              <w:pStyle w:val="Akapitzlist"/>
              <w:numPr>
                <w:ilvl w:val="0"/>
                <w:numId w:val="204"/>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0A2984">
            <w:pPr>
              <w:pStyle w:val="Akapitzlist"/>
              <w:numPr>
                <w:ilvl w:val="0"/>
                <w:numId w:val="204"/>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0A2984">
            <w:pPr>
              <w:pStyle w:val="Akapitzlist"/>
              <w:numPr>
                <w:ilvl w:val="0"/>
                <w:numId w:val="204"/>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616BC9">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0A2984">
            <w:pPr>
              <w:pStyle w:val="Akapitzlist"/>
              <w:numPr>
                <w:ilvl w:val="0"/>
                <w:numId w:val="207"/>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0A2984">
            <w:pPr>
              <w:pStyle w:val="Akapitzlist"/>
              <w:numPr>
                <w:ilvl w:val="0"/>
                <w:numId w:val="207"/>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0A2984">
            <w:pPr>
              <w:pStyle w:val="Akapitzlist"/>
              <w:numPr>
                <w:ilvl w:val="0"/>
                <w:numId w:val="207"/>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0A2984">
            <w:pPr>
              <w:numPr>
                <w:ilvl w:val="0"/>
                <w:numId w:val="208"/>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0A2984">
            <w:pPr>
              <w:numPr>
                <w:ilvl w:val="0"/>
                <w:numId w:val="208"/>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0A2984">
            <w:pPr>
              <w:numPr>
                <w:ilvl w:val="0"/>
                <w:numId w:val="208"/>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0A2984">
            <w:pPr>
              <w:numPr>
                <w:ilvl w:val="0"/>
                <w:numId w:val="208"/>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uczestniczy/ła w analogicznych przedsięwzięciach,</w:t>
            </w:r>
          </w:p>
          <w:p w:rsidR="00F07632" w:rsidRDefault="00F07632" w:rsidP="000A2984">
            <w:pPr>
              <w:numPr>
                <w:ilvl w:val="0"/>
                <w:numId w:val="208"/>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0A2984">
            <w:pPr>
              <w:numPr>
                <w:ilvl w:val="0"/>
                <w:numId w:val="208"/>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0A2984">
            <w:pPr>
              <w:numPr>
                <w:ilvl w:val="0"/>
                <w:numId w:val="208"/>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0A2984">
            <w:pPr>
              <w:pStyle w:val="Akapitzlist"/>
              <w:numPr>
                <w:ilvl w:val="0"/>
                <w:numId w:val="207"/>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0A2984">
            <w:pPr>
              <w:pStyle w:val="Akapitzlist"/>
              <w:numPr>
                <w:ilvl w:val="0"/>
                <w:numId w:val="207"/>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0A2984">
            <w:pPr>
              <w:pStyle w:val="Akapitzlist"/>
              <w:numPr>
                <w:ilvl w:val="0"/>
                <w:numId w:val="207"/>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616BC9">
      <w:pPr>
        <w:spacing w:afterLines="200"/>
        <w:ind w:left="-142"/>
        <w:rPr>
          <w:rFonts w:ascii="Myriad Pro" w:hAnsi="Myriad Pro"/>
          <w:b/>
        </w:rPr>
      </w:pPr>
    </w:p>
    <w:p w:rsidR="00F07632" w:rsidRDefault="00F07632" w:rsidP="00616BC9">
      <w:pPr>
        <w:spacing w:afterLines="200"/>
        <w:ind w:left="-142"/>
        <w:rPr>
          <w:rFonts w:ascii="Myriad Pro" w:hAnsi="Myriad Pro"/>
          <w:b/>
        </w:rPr>
      </w:pPr>
    </w:p>
    <w:p w:rsidR="0042027D" w:rsidRDefault="0042027D" w:rsidP="00616BC9">
      <w:pPr>
        <w:spacing w:afterLines="200"/>
        <w:ind w:left="-142"/>
        <w:rPr>
          <w:rFonts w:ascii="Myriad Pro" w:hAnsi="Myriad Pro"/>
          <w:b/>
        </w:rPr>
      </w:pPr>
    </w:p>
    <w:p w:rsidR="0042027D" w:rsidRDefault="0042027D" w:rsidP="00616BC9">
      <w:pPr>
        <w:spacing w:afterLines="200"/>
        <w:ind w:left="-142"/>
        <w:rPr>
          <w:rFonts w:ascii="Myriad Pro" w:hAnsi="Myriad Pro"/>
          <w:b/>
        </w:rPr>
      </w:pPr>
    </w:p>
    <w:p w:rsidR="00B11567" w:rsidRPr="006E12C0" w:rsidRDefault="00B11567" w:rsidP="00606993">
      <w:pPr>
        <w:pStyle w:val="Podtytu"/>
      </w:pPr>
      <w:bookmarkStart w:id="22" w:name="_Toc1112088"/>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22"/>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0A2984">
            <w:pPr>
              <w:pStyle w:val="Akapitzlist"/>
              <w:numPr>
                <w:ilvl w:val="0"/>
                <w:numId w:val="12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wykorzystanie narzędzi, metod lub form pracy wypracowanych w ramach projektów, w tym pozytywnie zwalidowanych produktów projektów innowacyjnych, zrealizowanych w latach 2007-2013 w ramach PO KL,</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0A2984">
            <w:pPr>
              <w:pStyle w:val="Akapitzlist"/>
              <w:numPr>
                <w:ilvl w:val="0"/>
                <w:numId w:val="12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0A2984">
            <w:pPr>
              <w:pStyle w:val="Akapitzlist"/>
              <w:numPr>
                <w:ilvl w:val="0"/>
                <w:numId w:val="12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0A2984">
            <w:pPr>
              <w:pStyle w:val="Akapitzlist"/>
              <w:numPr>
                <w:ilvl w:val="0"/>
                <w:numId w:val="129"/>
              </w:numPr>
              <w:autoSpaceDE w:val="0"/>
              <w:autoSpaceDN w:val="0"/>
              <w:adjustRightInd w:val="0"/>
              <w:spacing w:after="0" w:line="240" w:lineRule="auto"/>
              <w:ind w:left="488"/>
              <w:jc w:val="both"/>
              <w:rPr>
                <w:rFonts w:cs="Arial"/>
              </w:rPr>
            </w:pPr>
            <w:r w:rsidRPr="003D6CD5">
              <w:rPr>
                <w:rFonts w:cs="Arial"/>
              </w:rPr>
              <w:t>wykorzystanie narzędzi, metod lub form pracy wypracowanych w ramach projektów, w tym pozytywnie zwalidowanych produktów projektów innowacyjnych, zrealizowanych w latach 2007-2013 w ramach PO KL.</w:t>
            </w:r>
          </w:p>
          <w:p w:rsidR="00B11567" w:rsidRPr="003D6CD5" w:rsidRDefault="00B11567" w:rsidP="000A2984">
            <w:pPr>
              <w:pStyle w:val="Akapitzlist"/>
              <w:numPr>
                <w:ilvl w:val="0"/>
                <w:numId w:val="12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0A2984">
            <w:pPr>
              <w:pStyle w:val="Akapitzlist"/>
              <w:numPr>
                <w:ilvl w:val="0"/>
                <w:numId w:val="13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0A2984">
            <w:pPr>
              <w:pStyle w:val="Akapitzlist"/>
              <w:numPr>
                <w:ilvl w:val="0"/>
                <w:numId w:val="13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0A2984">
            <w:pPr>
              <w:pStyle w:val="Akapitzlist"/>
              <w:numPr>
                <w:ilvl w:val="0"/>
                <w:numId w:val="13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0A2984">
            <w:pPr>
              <w:pStyle w:val="Akapitzlist"/>
              <w:numPr>
                <w:ilvl w:val="0"/>
                <w:numId w:val="13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B11567" w:rsidRPr="003D6CD5" w:rsidRDefault="00B11567" w:rsidP="000A2984">
            <w:pPr>
              <w:pStyle w:val="Akapitzlist"/>
              <w:numPr>
                <w:ilvl w:val="0"/>
                <w:numId w:val="13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0A2984">
            <w:pPr>
              <w:pStyle w:val="Akapitzlist"/>
              <w:numPr>
                <w:ilvl w:val="0"/>
                <w:numId w:val="131"/>
              </w:numPr>
              <w:jc w:val="both"/>
              <w:rPr>
                <w:rFonts w:cs="Arial"/>
              </w:rPr>
            </w:pPr>
            <w:r w:rsidRPr="003D6CD5">
              <w:rPr>
                <w:rFonts w:cs="Arial"/>
              </w:rPr>
              <w:t xml:space="preserve">warsztatów, </w:t>
            </w:r>
          </w:p>
          <w:p w:rsidR="00B11567" w:rsidRPr="004B5DB1" w:rsidRDefault="00B11567" w:rsidP="000A2984">
            <w:pPr>
              <w:pStyle w:val="Akapitzlist"/>
              <w:numPr>
                <w:ilvl w:val="0"/>
                <w:numId w:val="131"/>
              </w:numPr>
              <w:jc w:val="both"/>
              <w:rPr>
                <w:rFonts w:cs="Arial"/>
              </w:rPr>
            </w:pPr>
            <w:r w:rsidRPr="003D6CD5">
              <w:rPr>
                <w:rFonts w:cs="Arial"/>
              </w:rPr>
              <w:t>porad i konsultacji.</w:t>
            </w:r>
          </w:p>
          <w:p w:rsidR="00B11567" w:rsidRPr="003D6CD5" w:rsidRDefault="00B11567" w:rsidP="000A2984">
            <w:pPr>
              <w:pStyle w:val="Akapitzlist"/>
              <w:numPr>
                <w:ilvl w:val="0"/>
                <w:numId w:val="12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0A2984">
            <w:pPr>
              <w:pStyle w:val="Akapitzlist"/>
              <w:numPr>
                <w:ilvl w:val="0"/>
                <w:numId w:val="13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0A2984">
            <w:pPr>
              <w:pStyle w:val="Akapitzlist"/>
              <w:numPr>
                <w:ilvl w:val="0"/>
                <w:numId w:val="13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0A2984">
            <w:pPr>
              <w:pStyle w:val="Akapitzlist"/>
              <w:numPr>
                <w:ilvl w:val="0"/>
                <w:numId w:val="13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0A2984">
            <w:pPr>
              <w:pStyle w:val="Akapitzlist"/>
              <w:numPr>
                <w:ilvl w:val="0"/>
                <w:numId w:val="12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0A2984">
            <w:pPr>
              <w:pStyle w:val="Akapitzlist"/>
              <w:numPr>
                <w:ilvl w:val="0"/>
                <w:numId w:val="13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0A2984">
            <w:pPr>
              <w:pStyle w:val="Akapitzlist"/>
              <w:numPr>
                <w:ilvl w:val="0"/>
                <w:numId w:val="13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0A2984">
            <w:pPr>
              <w:pStyle w:val="Akapitzlist"/>
              <w:numPr>
                <w:ilvl w:val="0"/>
                <w:numId w:val="13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0A2984">
            <w:pPr>
              <w:pStyle w:val="Akapitzlist"/>
              <w:numPr>
                <w:ilvl w:val="0"/>
                <w:numId w:val="13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0A2984">
            <w:pPr>
              <w:pStyle w:val="Akapitzlist"/>
              <w:numPr>
                <w:ilvl w:val="0"/>
                <w:numId w:val="13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A2984">
            <w:pPr>
              <w:pStyle w:val="Akapitzlist"/>
              <w:numPr>
                <w:ilvl w:val="0"/>
                <w:numId w:val="13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A2984">
            <w:pPr>
              <w:pStyle w:val="Akapitzlist"/>
              <w:numPr>
                <w:ilvl w:val="0"/>
                <w:numId w:val="13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0A2984">
            <w:pPr>
              <w:pStyle w:val="Akapitzlist"/>
              <w:numPr>
                <w:ilvl w:val="0"/>
                <w:numId w:val="13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0A2984">
            <w:pPr>
              <w:pStyle w:val="Akapitzlist"/>
              <w:numPr>
                <w:ilvl w:val="0"/>
                <w:numId w:val="135"/>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0A2984">
            <w:pPr>
              <w:pStyle w:val="Akapitzlist"/>
              <w:numPr>
                <w:ilvl w:val="0"/>
                <w:numId w:val="13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0D51C4">
            <w:pPr>
              <w:pStyle w:val="Akapitzlist"/>
              <w:numPr>
                <w:ilvl w:val="0"/>
                <w:numId w:val="45"/>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0D51C4">
            <w:pPr>
              <w:pStyle w:val="Akapitzlist"/>
              <w:numPr>
                <w:ilvl w:val="0"/>
                <w:numId w:val="45"/>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0A2984">
            <w:pPr>
              <w:pStyle w:val="Akapitzlist"/>
              <w:numPr>
                <w:ilvl w:val="0"/>
                <w:numId w:val="13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0A2984">
            <w:pPr>
              <w:pStyle w:val="Akapitzlist"/>
              <w:numPr>
                <w:ilvl w:val="0"/>
                <w:numId w:val="13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de minimis</w:t>
            </w:r>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0A2984">
            <w:pPr>
              <w:pStyle w:val="Akapitzlist"/>
              <w:numPr>
                <w:ilvl w:val="0"/>
                <w:numId w:val="13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Partner/rzy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0A2984">
            <w:pPr>
              <w:pStyle w:val="Akapitzlist"/>
              <w:numPr>
                <w:ilvl w:val="0"/>
                <w:numId w:val="13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0A2984">
            <w:pPr>
              <w:pStyle w:val="Akapitzlist"/>
              <w:numPr>
                <w:ilvl w:val="0"/>
                <w:numId w:val="13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0A2984">
            <w:pPr>
              <w:pStyle w:val="Akapitzlist"/>
              <w:numPr>
                <w:ilvl w:val="0"/>
                <w:numId w:val="13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0A2984">
            <w:pPr>
              <w:pStyle w:val="Akapitzlist"/>
              <w:numPr>
                <w:ilvl w:val="0"/>
                <w:numId w:val="13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0D51C4">
            <w:pPr>
              <w:pStyle w:val="Default"/>
              <w:numPr>
                <w:ilvl w:val="0"/>
                <w:numId w:val="46"/>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0D51C4">
            <w:pPr>
              <w:pStyle w:val="Default"/>
              <w:numPr>
                <w:ilvl w:val="0"/>
                <w:numId w:val="46"/>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0A2984">
            <w:pPr>
              <w:pStyle w:val="Akapitzlist"/>
              <w:numPr>
                <w:ilvl w:val="0"/>
                <w:numId w:val="13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0A2984">
            <w:pPr>
              <w:pStyle w:val="Akapitzlist"/>
              <w:numPr>
                <w:ilvl w:val="0"/>
                <w:numId w:val="13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0A2984">
            <w:pPr>
              <w:pStyle w:val="Akapitzlist"/>
              <w:numPr>
                <w:ilvl w:val="0"/>
                <w:numId w:val="13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0A2984">
            <w:pPr>
              <w:pStyle w:val="Akapitzlist"/>
              <w:numPr>
                <w:ilvl w:val="0"/>
                <w:numId w:val="13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0A2984">
            <w:pPr>
              <w:pStyle w:val="Akapitzlist"/>
              <w:numPr>
                <w:ilvl w:val="0"/>
                <w:numId w:val="13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0A2984">
            <w:pPr>
              <w:pStyle w:val="Akapitzlist"/>
              <w:numPr>
                <w:ilvl w:val="0"/>
                <w:numId w:val="13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0A2984">
            <w:pPr>
              <w:pStyle w:val="Akapitzlist"/>
              <w:numPr>
                <w:ilvl w:val="0"/>
                <w:numId w:val="13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A2984">
            <w:pPr>
              <w:pStyle w:val="Akapitzlist"/>
              <w:numPr>
                <w:ilvl w:val="0"/>
                <w:numId w:val="13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A2984">
            <w:pPr>
              <w:pStyle w:val="Akapitzlist"/>
              <w:numPr>
                <w:ilvl w:val="0"/>
                <w:numId w:val="13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0A2984">
            <w:pPr>
              <w:pStyle w:val="Akapitzlist"/>
              <w:numPr>
                <w:ilvl w:val="0"/>
                <w:numId w:val="13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i ponadgimnazjalnego z uwzględnieniem formalnych, nieformalnych i pozaformalnych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0A2984">
            <w:pPr>
              <w:numPr>
                <w:ilvl w:val="0"/>
                <w:numId w:val="13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0A2984">
            <w:pPr>
              <w:pStyle w:val="Akapitzlist"/>
              <w:numPr>
                <w:ilvl w:val="0"/>
                <w:numId w:val="14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0A2984">
            <w:pPr>
              <w:numPr>
                <w:ilvl w:val="0"/>
                <w:numId w:val="14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0A2984">
            <w:pPr>
              <w:pStyle w:val="Akapitzlist"/>
              <w:numPr>
                <w:ilvl w:val="0"/>
                <w:numId w:val="13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0A2984">
            <w:pPr>
              <w:numPr>
                <w:ilvl w:val="0"/>
                <w:numId w:val="141"/>
              </w:numPr>
              <w:spacing w:after="0" w:line="240" w:lineRule="auto"/>
              <w:jc w:val="both"/>
              <w:rPr>
                <w:rFonts w:ascii="Myriad Pro" w:hAnsi="Myriad Pro" w:cs="Arial"/>
                <w:sz w:val="20"/>
              </w:rPr>
            </w:pPr>
            <w:r w:rsidRPr="003D6CD5">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B11567" w:rsidRPr="003D6CD5" w:rsidRDefault="005A0B0E" w:rsidP="000A2984">
            <w:pPr>
              <w:numPr>
                <w:ilvl w:val="0"/>
                <w:numId w:val="14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0A2984">
            <w:pPr>
              <w:numPr>
                <w:ilvl w:val="0"/>
                <w:numId w:val="14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0A2984">
            <w:pPr>
              <w:numPr>
                <w:ilvl w:val="0"/>
                <w:numId w:val="14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0A2984">
            <w:pPr>
              <w:numPr>
                <w:ilvl w:val="0"/>
                <w:numId w:val="14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0A2984">
            <w:pPr>
              <w:pStyle w:val="Akapitzlist"/>
              <w:numPr>
                <w:ilvl w:val="0"/>
                <w:numId w:val="182"/>
              </w:numPr>
              <w:spacing w:after="0" w:line="240" w:lineRule="auto"/>
              <w:ind w:left="1331" w:hanging="141"/>
              <w:jc w:val="both"/>
              <w:rPr>
                <w:rFonts w:cs="Arial"/>
              </w:rPr>
            </w:pPr>
            <w:r>
              <w:rPr>
                <w:rFonts w:cs="Arial"/>
              </w:rPr>
              <w:t xml:space="preserve"> </w:t>
            </w:r>
            <w:r w:rsidRPr="00F13911">
              <w:rPr>
                <w:rFonts w:cs="Aria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B11567" w:rsidRDefault="00B11567" w:rsidP="000A2984">
            <w:pPr>
              <w:pStyle w:val="Akapitzlist"/>
              <w:numPr>
                <w:ilvl w:val="0"/>
                <w:numId w:val="18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0A2984">
            <w:pPr>
              <w:pStyle w:val="Akapitzlist"/>
              <w:numPr>
                <w:ilvl w:val="0"/>
                <w:numId w:val="182"/>
              </w:numPr>
              <w:spacing w:after="0" w:line="240" w:lineRule="auto"/>
              <w:ind w:left="1331" w:hanging="141"/>
              <w:jc w:val="both"/>
              <w:rPr>
                <w:rFonts w:cs="Arial"/>
              </w:rPr>
            </w:pPr>
            <w:r w:rsidRPr="00F13911">
              <w:rPr>
                <w:rFonts w:cs="Arial"/>
              </w:rPr>
              <w:t xml:space="preserve"> warsztatów, </w:t>
            </w:r>
          </w:p>
          <w:p w:rsidR="00B11567" w:rsidRPr="00F13911" w:rsidRDefault="00B11567" w:rsidP="000A2984">
            <w:pPr>
              <w:pStyle w:val="Akapitzlist"/>
              <w:numPr>
                <w:ilvl w:val="0"/>
                <w:numId w:val="18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0A2984">
            <w:pPr>
              <w:numPr>
                <w:ilvl w:val="0"/>
                <w:numId w:val="14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0A2984">
            <w:pPr>
              <w:pStyle w:val="Akapitzlist"/>
              <w:numPr>
                <w:ilvl w:val="0"/>
                <w:numId w:val="14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0A2984">
            <w:pPr>
              <w:pStyle w:val="Akapitzlist"/>
              <w:numPr>
                <w:ilvl w:val="0"/>
                <w:numId w:val="14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0A2984">
            <w:pPr>
              <w:pStyle w:val="Akapitzlist"/>
              <w:numPr>
                <w:ilvl w:val="0"/>
                <w:numId w:val="14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0A2984">
            <w:pPr>
              <w:numPr>
                <w:ilvl w:val="0"/>
                <w:numId w:val="14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0A2984">
            <w:pPr>
              <w:pStyle w:val="Akapitzlist"/>
              <w:numPr>
                <w:ilvl w:val="0"/>
                <w:numId w:val="14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0A2984">
            <w:pPr>
              <w:pStyle w:val="Akapitzlist"/>
              <w:numPr>
                <w:ilvl w:val="0"/>
                <w:numId w:val="146"/>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0A2984">
            <w:pPr>
              <w:pStyle w:val="Akapitzlist"/>
              <w:numPr>
                <w:ilvl w:val="0"/>
                <w:numId w:val="14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0A2984">
            <w:pPr>
              <w:pStyle w:val="Akapitzlist"/>
              <w:numPr>
                <w:ilvl w:val="0"/>
                <w:numId w:val="14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0A2984">
            <w:pPr>
              <w:pStyle w:val="Akapitzlist"/>
              <w:numPr>
                <w:ilvl w:val="0"/>
                <w:numId w:val="14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0A2984">
            <w:pPr>
              <w:pStyle w:val="Akapitzlist"/>
              <w:numPr>
                <w:ilvl w:val="0"/>
                <w:numId w:val="14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0A2984">
            <w:pPr>
              <w:pStyle w:val="Akapitzlist"/>
              <w:numPr>
                <w:ilvl w:val="0"/>
                <w:numId w:val="14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0A2984">
            <w:pPr>
              <w:pStyle w:val="Akapitzlist"/>
              <w:numPr>
                <w:ilvl w:val="0"/>
                <w:numId w:val="14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0A2984">
            <w:pPr>
              <w:pStyle w:val="Akapitzlist"/>
              <w:numPr>
                <w:ilvl w:val="0"/>
                <w:numId w:val="14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0A2984">
            <w:pPr>
              <w:pStyle w:val="Akapitzlist"/>
              <w:numPr>
                <w:ilvl w:val="0"/>
                <w:numId w:val="149"/>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0A2984">
            <w:pPr>
              <w:pStyle w:val="Akapitzlist"/>
              <w:numPr>
                <w:ilvl w:val="0"/>
                <w:numId w:val="14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0A2984">
            <w:pPr>
              <w:pStyle w:val="Akapitzlist"/>
              <w:numPr>
                <w:ilvl w:val="0"/>
                <w:numId w:val="14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0A2984">
            <w:pPr>
              <w:pStyle w:val="Akapitzlist"/>
              <w:numPr>
                <w:ilvl w:val="0"/>
                <w:numId w:val="14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8A521C" w:rsidP="000A2984">
      <w:pPr>
        <w:pStyle w:val="Podtytu"/>
        <w:numPr>
          <w:ilvl w:val="1"/>
          <w:numId w:val="287"/>
        </w:numPr>
        <w:rPr>
          <w:rFonts w:cs="MyriadPro-Regular"/>
          <w:bCs/>
          <w:szCs w:val="22"/>
        </w:rPr>
      </w:pPr>
      <w:bookmarkStart w:id="23" w:name="_Toc1112089"/>
      <w:r w:rsidRPr="008A521C">
        <w:rPr>
          <w:rFonts w:eastAsia="Times New Roman"/>
          <w:szCs w:val="22"/>
        </w:rPr>
        <w:lastRenderedPageBreak/>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3"/>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0A2984">
            <w:pPr>
              <w:numPr>
                <w:ilvl w:val="0"/>
                <w:numId w:val="29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0A2984">
            <w:pPr>
              <w:numPr>
                <w:ilvl w:val="0"/>
                <w:numId w:val="290"/>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0A2984">
            <w:pPr>
              <w:numPr>
                <w:ilvl w:val="0"/>
                <w:numId w:val="290"/>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0A2984">
            <w:pPr>
              <w:numPr>
                <w:ilvl w:val="0"/>
                <w:numId w:val="288"/>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0A2984">
            <w:pPr>
              <w:numPr>
                <w:ilvl w:val="0"/>
                <w:numId w:val="288"/>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0A2984">
            <w:pPr>
              <w:numPr>
                <w:ilvl w:val="0"/>
                <w:numId w:val="288"/>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0A2984">
            <w:pPr>
              <w:pStyle w:val="Akapitzlist"/>
              <w:numPr>
                <w:ilvl w:val="0"/>
                <w:numId w:val="290"/>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0A2984">
            <w:pPr>
              <w:numPr>
                <w:ilvl w:val="0"/>
                <w:numId w:val="289"/>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0A2984">
            <w:pPr>
              <w:numPr>
                <w:ilvl w:val="0"/>
                <w:numId w:val="289"/>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0A2984">
            <w:pPr>
              <w:numPr>
                <w:ilvl w:val="0"/>
                <w:numId w:val="289"/>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0A2984">
            <w:pPr>
              <w:numPr>
                <w:ilvl w:val="0"/>
                <w:numId w:val="289"/>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0A2984">
            <w:pPr>
              <w:pStyle w:val="Akapitzlist"/>
              <w:numPr>
                <w:ilvl w:val="0"/>
                <w:numId w:val="289"/>
              </w:numPr>
              <w:ind w:left="1389" w:hanging="567"/>
            </w:pPr>
            <w:r w:rsidRPr="004E7CE2">
              <w:rPr>
                <w:rFonts w:eastAsia="Times New Roman" w:cs="Times New Roman"/>
                <w:lang w:eastAsia="pl-PL"/>
              </w:rPr>
              <w:t>realizację zajęć organizowanych poza OWP.</w:t>
            </w:r>
          </w:p>
          <w:p w:rsidR="00486238" w:rsidRPr="005A4D5A" w:rsidRDefault="00486238" w:rsidP="000A2984">
            <w:pPr>
              <w:pStyle w:val="Akapitzlist"/>
              <w:numPr>
                <w:ilvl w:val="0"/>
                <w:numId w:val="290"/>
              </w:numPr>
              <w:spacing w:before="40" w:after="40"/>
            </w:pPr>
            <w:r w:rsidRPr="005A4D5A">
              <w:t>Wydłużenie godzin pracy ośrodka wychowania przedszkolnego.</w:t>
            </w:r>
          </w:p>
          <w:p w:rsidR="00486238" w:rsidRPr="00B56BEC" w:rsidRDefault="00486238" w:rsidP="000A2984">
            <w:pPr>
              <w:numPr>
                <w:ilvl w:val="0"/>
                <w:numId w:val="290"/>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0A2984">
            <w:pPr>
              <w:numPr>
                <w:ilvl w:val="0"/>
                <w:numId w:val="299"/>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0A2984">
            <w:pPr>
              <w:numPr>
                <w:ilvl w:val="0"/>
                <w:numId w:val="299"/>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0A2984">
            <w:pPr>
              <w:numPr>
                <w:ilvl w:val="0"/>
                <w:numId w:val="299"/>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0A2984">
            <w:pPr>
              <w:numPr>
                <w:ilvl w:val="0"/>
                <w:numId w:val="299"/>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0A2984">
            <w:pPr>
              <w:numPr>
                <w:ilvl w:val="0"/>
                <w:numId w:val="291"/>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0A2984">
            <w:pPr>
              <w:numPr>
                <w:ilvl w:val="0"/>
                <w:numId w:val="29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wykorzystanie narzędzi, metod lub form pracy wypracowanych w ramach projektów, w tym pozytywnie zwalidowanych produktów projektów innowacyjnych, zrealizowanych w latach 2007-2013 w ramach PO KL,</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0A2984">
            <w:pPr>
              <w:numPr>
                <w:ilvl w:val="0"/>
                <w:numId w:val="29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0A2984">
            <w:pPr>
              <w:numPr>
                <w:ilvl w:val="0"/>
                <w:numId w:val="291"/>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0A2984">
            <w:pPr>
              <w:numPr>
                <w:ilvl w:val="0"/>
                <w:numId w:val="29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0A2984">
            <w:pPr>
              <w:numPr>
                <w:ilvl w:val="0"/>
                <w:numId w:val="29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0A2984">
            <w:pPr>
              <w:numPr>
                <w:ilvl w:val="0"/>
                <w:numId w:val="29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0A2984">
            <w:pPr>
              <w:numPr>
                <w:ilvl w:val="0"/>
                <w:numId w:val="29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0A2984">
            <w:pPr>
              <w:numPr>
                <w:ilvl w:val="0"/>
                <w:numId w:val="29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0A2984">
            <w:pPr>
              <w:numPr>
                <w:ilvl w:val="0"/>
                <w:numId w:val="29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wykorzystanie narzędzi, metod lub form pracy wypracowanych w ramach projektów, w tym pozytywnie zwalidowanych produktów projektów innowacyjnych, zrealizowanych w latach 2007-2013 w ramach PO KL.</w:t>
            </w:r>
          </w:p>
          <w:p w:rsidR="00486238" w:rsidRPr="00ED02C7" w:rsidRDefault="00486238" w:rsidP="000A2984">
            <w:pPr>
              <w:numPr>
                <w:ilvl w:val="0"/>
                <w:numId w:val="291"/>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0A2984">
            <w:pPr>
              <w:numPr>
                <w:ilvl w:val="0"/>
                <w:numId w:val="29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0A2984">
            <w:pPr>
              <w:numPr>
                <w:ilvl w:val="0"/>
                <w:numId w:val="29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0A2984">
            <w:pPr>
              <w:numPr>
                <w:ilvl w:val="0"/>
                <w:numId w:val="29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0A2984">
            <w:pPr>
              <w:numPr>
                <w:ilvl w:val="0"/>
                <w:numId w:val="29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486238" w:rsidRPr="00ED02C7" w:rsidRDefault="00486238" w:rsidP="000A2984">
            <w:pPr>
              <w:numPr>
                <w:ilvl w:val="0"/>
                <w:numId w:val="29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0A2984">
            <w:pPr>
              <w:numPr>
                <w:ilvl w:val="0"/>
                <w:numId w:val="29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0A2984">
            <w:pPr>
              <w:numPr>
                <w:ilvl w:val="0"/>
                <w:numId w:val="29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0A2984">
            <w:pPr>
              <w:pStyle w:val="Akapitzlist"/>
              <w:numPr>
                <w:ilvl w:val="0"/>
                <w:numId w:val="291"/>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0A2984">
            <w:pPr>
              <w:numPr>
                <w:ilvl w:val="0"/>
                <w:numId w:val="29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0A2984">
            <w:pPr>
              <w:numPr>
                <w:ilvl w:val="0"/>
                <w:numId w:val="29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0A2984">
            <w:pPr>
              <w:numPr>
                <w:ilvl w:val="0"/>
                <w:numId w:val="29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0A2984">
            <w:pPr>
              <w:numPr>
                <w:ilvl w:val="0"/>
                <w:numId w:val="296"/>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0A2984">
            <w:pPr>
              <w:numPr>
                <w:ilvl w:val="0"/>
                <w:numId w:val="298"/>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0A2984">
            <w:pPr>
              <w:numPr>
                <w:ilvl w:val="0"/>
                <w:numId w:val="297"/>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0A2984">
            <w:pPr>
              <w:numPr>
                <w:ilvl w:val="0"/>
                <w:numId w:val="29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0A2984">
            <w:pPr>
              <w:numPr>
                <w:ilvl w:val="0"/>
                <w:numId w:val="29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0A2984">
            <w:pPr>
              <w:pStyle w:val="Akapitzlist"/>
              <w:numPr>
                <w:ilvl w:val="0"/>
                <w:numId w:val="297"/>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0A2984">
            <w:pPr>
              <w:pStyle w:val="Akapitzlist"/>
              <w:numPr>
                <w:ilvl w:val="0"/>
                <w:numId w:val="302"/>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A2984">
            <w:pPr>
              <w:pStyle w:val="Akapitzlist"/>
              <w:numPr>
                <w:ilvl w:val="0"/>
                <w:numId w:val="302"/>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A2984">
            <w:pPr>
              <w:pStyle w:val="Akapitzlist"/>
              <w:numPr>
                <w:ilvl w:val="0"/>
                <w:numId w:val="302"/>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0A2984">
            <w:pPr>
              <w:pStyle w:val="Akapitzlist"/>
              <w:numPr>
                <w:ilvl w:val="0"/>
                <w:numId w:val="300"/>
              </w:numPr>
              <w:spacing w:before="40" w:after="40"/>
              <w:ind w:left="357" w:hanging="357"/>
              <w:contextualSpacing w:val="0"/>
            </w:pPr>
            <w:r w:rsidRPr="00486238">
              <w:t>zasadą równości szans kobiet i mężczyzn, w oparciu o standard minimum,</w:t>
            </w:r>
          </w:p>
          <w:p w:rsidR="00486238" w:rsidRPr="00486238" w:rsidRDefault="00486238" w:rsidP="000A2984">
            <w:pPr>
              <w:pStyle w:val="Akapitzlist"/>
              <w:numPr>
                <w:ilvl w:val="0"/>
                <w:numId w:val="300"/>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0D51C4">
            <w:pPr>
              <w:pStyle w:val="Akapitzlist"/>
              <w:numPr>
                <w:ilvl w:val="0"/>
                <w:numId w:val="45"/>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0D51C4">
            <w:pPr>
              <w:pStyle w:val="Akapitzlist"/>
              <w:numPr>
                <w:ilvl w:val="0"/>
                <w:numId w:val="45"/>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0A2984">
            <w:pPr>
              <w:pStyle w:val="Akapitzlist"/>
              <w:numPr>
                <w:ilvl w:val="0"/>
                <w:numId w:val="302"/>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Kwalifikowalność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Partner/rzy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którym/ch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0A2984">
            <w:pPr>
              <w:pStyle w:val="Akapitzlist"/>
              <w:numPr>
                <w:ilvl w:val="0"/>
                <w:numId w:val="301"/>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0A2984">
            <w:pPr>
              <w:pStyle w:val="Akapitzlist"/>
              <w:numPr>
                <w:ilvl w:val="0"/>
                <w:numId w:val="301"/>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de minimis</w:t>
            </w:r>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0A2984">
            <w:pPr>
              <w:pStyle w:val="Akapitzlist"/>
              <w:numPr>
                <w:ilvl w:val="0"/>
                <w:numId w:val="301"/>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Beneficjent oraz Partner/rzy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0D51C4">
            <w:pPr>
              <w:pStyle w:val="Akapitzlist"/>
              <w:numPr>
                <w:ilvl w:val="0"/>
                <w:numId w:val="47"/>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2 pkt</w:t>
            </w:r>
            <w:r w:rsidRPr="00486238">
              <w:rPr>
                <w:rFonts w:cs="Arial"/>
              </w:rPr>
              <w:t xml:space="preserve">; </w:t>
            </w:r>
          </w:p>
          <w:p w:rsidR="00486238" w:rsidRPr="00486238" w:rsidRDefault="00486238" w:rsidP="000D51C4">
            <w:pPr>
              <w:pStyle w:val="Default"/>
              <w:numPr>
                <w:ilvl w:val="0"/>
                <w:numId w:val="46"/>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2 pkt</w:t>
            </w:r>
            <w:r w:rsidRPr="00486238">
              <w:rPr>
                <w:rFonts w:ascii="Myriad Pro" w:hAnsi="Myriad Pro"/>
                <w:sz w:val="20"/>
                <w:szCs w:val="20"/>
              </w:rPr>
              <w:t>;</w:t>
            </w:r>
          </w:p>
          <w:p w:rsidR="00486238" w:rsidRPr="00486238" w:rsidRDefault="00486238" w:rsidP="000D51C4">
            <w:pPr>
              <w:pStyle w:val="Default"/>
              <w:numPr>
                <w:ilvl w:val="0"/>
                <w:numId w:val="46"/>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10 pkt</w:t>
            </w:r>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4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4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5 pkt</w:t>
            </w:r>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2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2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0A2984">
            <w:pPr>
              <w:pStyle w:val="Akapitzlist"/>
              <w:numPr>
                <w:ilvl w:val="0"/>
                <w:numId w:val="303"/>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Zgodność z kwalifikowalnością 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t xml:space="preserve">Wydatki w projekcie są zgodne z </w:t>
            </w:r>
            <w:r w:rsidRPr="00486238">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r w:rsidRPr="00486238">
              <w:rPr>
                <w:rFonts w:ascii="Myriad Pro" w:hAnsi="Myriad Pro"/>
                <w:i/>
                <w:sz w:val="20"/>
              </w:rPr>
              <w:t>cross-financingu</w:t>
            </w:r>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 xml:space="preserve">Wniosek został sporządzony zgodnie </w:t>
            </w:r>
            <w:r w:rsidRPr="00486238">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Ocena spełniania kryterium polega na przypisaniu </w:t>
            </w:r>
            <w:r w:rsidRPr="00486238">
              <w:rPr>
                <w:rFonts w:ascii="Myriad Pro" w:hAnsi="Myriad Pro" w:cs="Arial"/>
                <w:sz w:val="20"/>
              </w:rPr>
              <w:lastRenderedPageBreak/>
              <w:t>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0A2984">
            <w:pPr>
              <w:pStyle w:val="Akapitzlist"/>
              <w:numPr>
                <w:ilvl w:val="0"/>
                <w:numId w:val="306"/>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0A2984">
            <w:pPr>
              <w:numPr>
                <w:ilvl w:val="0"/>
                <w:numId w:val="307"/>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005401" w:rsidRPr="00B73BDE" w:rsidRDefault="00005401" w:rsidP="000A2984">
            <w:pPr>
              <w:numPr>
                <w:ilvl w:val="0"/>
                <w:numId w:val="307"/>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0A2984">
            <w:pPr>
              <w:numPr>
                <w:ilvl w:val="0"/>
                <w:numId w:val="307"/>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0A2984">
            <w:pPr>
              <w:pStyle w:val="Akapitzlist"/>
              <w:numPr>
                <w:ilvl w:val="0"/>
                <w:numId w:val="306"/>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0A2984">
            <w:pPr>
              <w:numPr>
                <w:ilvl w:val="0"/>
                <w:numId w:val="209"/>
              </w:numPr>
              <w:jc w:val="both"/>
              <w:rPr>
                <w:rFonts w:ascii="Myriad Pro" w:hAnsi="Myriad Pro" w:cs="Arial"/>
                <w:sz w:val="20"/>
              </w:rPr>
            </w:pPr>
            <w:r w:rsidRPr="00794A6E">
              <w:rPr>
                <w:rFonts w:ascii="Myriad Pro" w:hAnsi="Myriad Pro" w:cs="Arial"/>
                <w:sz w:val="20"/>
              </w:rPr>
              <w:t xml:space="preserve">kursy i szkolenia doskonalące (teoretyczne i praktyczne), w tym z wykorzystaniem pracy trenerów przeszkolonych w ramach PO </w:t>
            </w:r>
            <w:r w:rsidRPr="00794A6E">
              <w:rPr>
                <w:rFonts w:ascii="Myriad Pro" w:hAnsi="Myriad Pro" w:cs="Arial"/>
                <w:sz w:val="20"/>
              </w:rPr>
              <w:lastRenderedPageBreak/>
              <w:t>WER, studia podyplomowe,</w:t>
            </w:r>
          </w:p>
          <w:p w:rsidR="00005401" w:rsidRPr="00794A6E" w:rsidRDefault="00005401" w:rsidP="000A2984">
            <w:pPr>
              <w:numPr>
                <w:ilvl w:val="0"/>
                <w:numId w:val="209"/>
              </w:numPr>
              <w:jc w:val="both"/>
              <w:rPr>
                <w:rFonts w:ascii="Myriad Pro" w:hAnsi="Myriad Pro" w:cs="Arial"/>
                <w:sz w:val="20"/>
              </w:rPr>
            </w:pPr>
            <w:r w:rsidRPr="00794A6E">
              <w:rPr>
                <w:rFonts w:ascii="Myriad Pro" w:hAnsi="Myriad Pro" w:cs="Arial"/>
                <w:sz w:val="20"/>
              </w:rPr>
              <w:t>wspieranie istniejących, budowanie nowych i moderowanie sieci współpracy i samokształcenia nauczycieli,</w:t>
            </w:r>
          </w:p>
          <w:p w:rsidR="00005401" w:rsidRPr="00794A6E" w:rsidRDefault="00005401" w:rsidP="000A2984">
            <w:pPr>
              <w:numPr>
                <w:ilvl w:val="0"/>
                <w:numId w:val="209"/>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0A2984">
            <w:pPr>
              <w:numPr>
                <w:ilvl w:val="0"/>
                <w:numId w:val="209"/>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0A2984">
            <w:pPr>
              <w:numPr>
                <w:ilvl w:val="0"/>
                <w:numId w:val="209"/>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0A2984">
            <w:pPr>
              <w:pStyle w:val="Akapitzlist"/>
              <w:numPr>
                <w:ilvl w:val="0"/>
                <w:numId w:val="209"/>
              </w:numPr>
              <w:spacing w:before="60" w:after="60"/>
              <w:jc w:val="both"/>
              <w:rPr>
                <w:rFonts w:cs="Arial"/>
              </w:rPr>
            </w:pPr>
            <w:r w:rsidRPr="00E469EC">
              <w:rPr>
                <w:rFonts w:cs="Arial"/>
              </w:rPr>
              <w:t>wykorzystanie narzędzi, metod lub form pracy wypracowanych w ramach projektów, w tym pozytywnie zwalidowanych produktów projektów innowacyjnych, zrealizowanych w latach 2007-2013 w ramach PO KL.</w:t>
            </w:r>
          </w:p>
          <w:p w:rsidR="00005401" w:rsidRPr="00FF0ADF" w:rsidRDefault="00005401" w:rsidP="000A2984">
            <w:pPr>
              <w:pStyle w:val="Akapitzlist"/>
              <w:numPr>
                <w:ilvl w:val="0"/>
                <w:numId w:val="306"/>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0A2984">
            <w:pPr>
              <w:numPr>
                <w:ilvl w:val="0"/>
                <w:numId w:val="305"/>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0A2984">
            <w:pPr>
              <w:numPr>
                <w:ilvl w:val="0"/>
                <w:numId w:val="305"/>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0A2984">
            <w:pPr>
              <w:numPr>
                <w:ilvl w:val="0"/>
                <w:numId w:val="305"/>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0A2984">
            <w:pPr>
              <w:pStyle w:val="Akapitzlist"/>
              <w:numPr>
                <w:ilvl w:val="0"/>
                <w:numId w:val="306"/>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0A2984">
            <w:pPr>
              <w:pStyle w:val="Akapitzlist"/>
              <w:numPr>
                <w:ilvl w:val="0"/>
                <w:numId w:val="306"/>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8E5DF4">
            <w:pPr>
              <w:tabs>
                <w:tab w:val="left" w:pos="935"/>
              </w:tabs>
              <w:autoSpaceDE w:val="0"/>
              <w:autoSpaceDN w:val="0"/>
              <w:spacing w:before="40" w:after="40"/>
              <w:ind w:left="935" w:firstLine="18"/>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0A2984">
            <w:pPr>
              <w:pStyle w:val="Akapitzlist"/>
              <w:numPr>
                <w:ilvl w:val="0"/>
                <w:numId w:val="304"/>
              </w:numPr>
              <w:autoSpaceDE w:val="0"/>
              <w:autoSpaceDN w:val="0"/>
              <w:ind w:left="1219" w:hanging="284"/>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0A2984">
            <w:pPr>
              <w:pStyle w:val="Akapitzlist"/>
              <w:numPr>
                <w:ilvl w:val="0"/>
                <w:numId w:val="304"/>
              </w:numPr>
              <w:autoSpaceDE w:val="0"/>
              <w:autoSpaceDN w:val="0"/>
              <w:ind w:left="794" w:firstLine="0"/>
              <w:contextualSpacing w:val="0"/>
              <w:jc w:val="both"/>
              <w:rPr>
                <w:rFonts w:cs="Arial"/>
              </w:rPr>
            </w:pPr>
            <w:r w:rsidRPr="00FB57F8">
              <w:rPr>
                <w:rFonts w:cs="Arial"/>
              </w:rPr>
              <w:lastRenderedPageBreak/>
              <w:t>kształtowanie i rozwijanie kompetencji uczniów lub słuchaczy w zakresie przedmiotów przyrodniczych lub matematyki.</w:t>
            </w:r>
          </w:p>
          <w:p w:rsidR="00005401" w:rsidRPr="00794A6E" w:rsidRDefault="00005401" w:rsidP="000A2984">
            <w:pPr>
              <w:pStyle w:val="Akapitzlist"/>
              <w:numPr>
                <w:ilvl w:val="0"/>
                <w:numId w:val="306"/>
              </w:numPr>
              <w:autoSpaceDE w:val="0"/>
              <w:autoSpaceDN w:val="0"/>
              <w:spacing w:before="40" w:after="40"/>
              <w:jc w:val="both"/>
              <w:rPr>
                <w:rFonts w:cs="Arial"/>
              </w:rPr>
            </w:pPr>
            <w:r w:rsidRPr="00794A6E">
              <w:rPr>
                <w:rFonts w:cs="Arial"/>
              </w:rPr>
              <w:t>Korzystanie z technologii informacyjno-komunikacyjnych (TIK) w szczególności poprzez:</w:t>
            </w:r>
          </w:p>
          <w:p w:rsidR="00005401" w:rsidRPr="00794A6E" w:rsidRDefault="00005401" w:rsidP="000A2984">
            <w:pPr>
              <w:numPr>
                <w:ilvl w:val="0"/>
                <w:numId w:val="210"/>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0A2984">
            <w:pPr>
              <w:numPr>
                <w:ilvl w:val="0"/>
                <w:numId w:val="210"/>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0A2984">
            <w:pPr>
              <w:pStyle w:val="Akapitzlist"/>
              <w:numPr>
                <w:ilvl w:val="0"/>
                <w:numId w:val="210"/>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0A2984">
            <w:pPr>
              <w:pStyle w:val="Akapitzlist"/>
              <w:numPr>
                <w:ilvl w:val="0"/>
                <w:numId w:val="210"/>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0A2984">
            <w:pPr>
              <w:pStyle w:val="Akapitzlist"/>
              <w:numPr>
                <w:ilvl w:val="0"/>
                <w:numId w:val="309"/>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0A2984">
            <w:pPr>
              <w:pStyle w:val="Akapitzlist"/>
              <w:numPr>
                <w:ilvl w:val="0"/>
                <w:numId w:val="310"/>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0A2984">
            <w:pPr>
              <w:pStyle w:val="Akapitzlist"/>
              <w:numPr>
                <w:ilvl w:val="0"/>
                <w:numId w:val="309"/>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0A2984">
            <w:pPr>
              <w:pStyle w:val="Akapitzlist"/>
              <w:numPr>
                <w:ilvl w:val="0"/>
                <w:numId w:val="311"/>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0A2984">
            <w:pPr>
              <w:pStyle w:val="Akapitzlist"/>
              <w:numPr>
                <w:ilvl w:val="0"/>
                <w:numId w:val="311"/>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0A2984">
            <w:pPr>
              <w:pStyle w:val="Akapitzlist"/>
              <w:numPr>
                <w:ilvl w:val="0"/>
                <w:numId w:val="311"/>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0A2984">
            <w:pPr>
              <w:pStyle w:val="Akapitzlist"/>
              <w:numPr>
                <w:ilvl w:val="0"/>
                <w:numId w:val="311"/>
              </w:numPr>
              <w:autoSpaceDE w:val="0"/>
              <w:autoSpaceDN w:val="0"/>
              <w:ind w:left="446" w:hanging="426"/>
              <w:jc w:val="both"/>
              <w:rPr>
                <w:rFonts w:cs="Arial"/>
              </w:rPr>
            </w:pPr>
            <w:r w:rsidRPr="00794A6E">
              <w:rPr>
                <w:rFonts w:cs="Arial"/>
              </w:rPr>
              <w:lastRenderedPageBreak/>
              <w:t>W ramach projektu dla wszystkich uczniów</w:t>
            </w:r>
            <w:r>
              <w:rPr>
                <w:rFonts w:cs="Arial"/>
              </w:rPr>
              <w:t xml:space="preserve">/ wychowanków 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0A2984">
            <w:pPr>
              <w:pStyle w:val="Akapitzlist"/>
              <w:numPr>
                <w:ilvl w:val="0"/>
                <w:numId w:val="308"/>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0A2984">
            <w:pPr>
              <w:pStyle w:val="Akapitzlist"/>
              <w:numPr>
                <w:ilvl w:val="0"/>
                <w:numId w:val="308"/>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0A2984">
            <w:pPr>
              <w:pStyle w:val="Akapitzlist"/>
              <w:numPr>
                <w:ilvl w:val="0"/>
                <w:numId w:val="308"/>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0A2984">
            <w:pPr>
              <w:pStyle w:val="Akapitzlist"/>
              <w:numPr>
                <w:ilvl w:val="0"/>
                <w:numId w:val="311"/>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Default="008A521C" w:rsidP="008A521C">
      <w:pPr>
        <w:pStyle w:val="Podtytu"/>
      </w:pPr>
      <w:bookmarkStart w:id="24" w:name="_Toc1112090"/>
      <w:r w:rsidRPr="00EC5492">
        <w:lastRenderedPageBreak/>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4"/>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0A2984">
            <w:pPr>
              <w:numPr>
                <w:ilvl w:val="0"/>
                <w:numId w:val="215"/>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0A2984">
            <w:pPr>
              <w:numPr>
                <w:ilvl w:val="0"/>
                <w:numId w:val="215"/>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0A2984">
            <w:pPr>
              <w:numPr>
                <w:ilvl w:val="0"/>
                <w:numId w:val="215"/>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0A2984">
            <w:pPr>
              <w:numPr>
                <w:ilvl w:val="0"/>
                <w:numId w:val="215"/>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0A2984">
            <w:pPr>
              <w:numPr>
                <w:ilvl w:val="0"/>
                <w:numId w:val="216"/>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0A2984">
            <w:pPr>
              <w:numPr>
                <w:ilvl w:val="0"/>
                <w:numId w:val="216"/>
              </w:numPr>
              <w:spacing w:before="40" w:after="40"/>
              <w:ind w:left="714" w:hanging="357"/>
              <w:contextualSpacing/>
              <w:rPr>
                <w:rFonts w:ascii="Myriad Pro" w:hAnsi="Myriad Pro"/>
                <w:sz w:val="20"/>
              </w:rPr>
            </w:pPr>
            <w:r w:rsidRPr="00DB7814">
              <w:rPr>
                <w:rFonts w:ascii="Myriad Pro" w:hAnsi="Myriad Pro"/>
                <w:sz w:val="20"/>
              </w:rPr>
              <w:t>wspieranie istniejących, budowanie nowych i moderowanie sieci współpracy i samokształcenia nauczycieli;</w:t>
            </w:r>
            <w:r w:rsidRPr="000407A5">
              <w:rPr>
                <w:rFonts w:ascii="Myriad Pro" w:hAnsi="Myriad Pro"/>
                <w:sz w:val="20"/>
              </w:rPr>
              <w:t>współpracę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wykorzystanie narzędzi, metod lub form pracy wypracowanych w ramach projektów, w tym pozytywnie zwalidowanych produktów projektów innowacyjnych, zrealizowanych w latach 2007-2013 w ramach PO KL,</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0A2984">
            <w:pPr>
              <w:numPr>
                <w:ilvl w:val="0"/>
                <w:numId w:val="217"/>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0A2984">
            <w:pPr>
              <w:numPr>
                <w:ilvl w:val="0"/>
                <w:numId w:val="217"/>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0A2984">
            <w:pPr>
              <w:numPr>
                <w:ilvl w:val="1"/>
                <w:numId w:val="218"/>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0A2984">
            <w:pPr>
              <w:numPr>
                <w:ilvl w:val="1"/>
                <w:numId w:val="218"/>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0A2984">
            <w:pPr>
              <w:numPr>
                <w:ilvl w:val="1"/>
                <w:numId w:val="218"/>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0A2984">
            <w:pPr>
              <w:numPr>
                <w:ilvl w:val="1"/>
                <w:numId w:val="218"/>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0A2984">
            <w:pPr>
              <w:numPr>
                <w:ilvl w:val="1"/>
                <w:numId w:val="218"/>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0A2984">
            <w:pPr>
              <w:numPr>
                <w:ilvl w:val="1"/>
                <w:numId w:val="218"/>
              </w:numPr>
              <w:spacing w:before="40" w:after="40"/>
              <w:ind w:left="714" w:hanging="357"/>
              <w:contextualSpacing/>
              <w:rPr>
                <w:rFonts w:ascii="Myriad Pro" w:hAnsi="Myriad Pro"/>
                <w:sz w:val="20"/>
              </w:rPr>
            </w:pPr>
            <w:r w:rsidRPr="000407A5">
              <w:rPr>
                <w:rFonts w:ascii="Myriad Pro" w:hAnsi="Myriad Pro"/>
                <w:sz w:val="20"/>
              </w:rPr>
              <w:t>wykorzystanie narzędzi, metod lub form pracy wypracowanych w ramach projektów, w tym pozytywnie zwalidowanych produktów projektów innowacyjnych, zrealizowanych w latach 2007-2013 w ramach PO KL.</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0A2984">
            <w:pPr>
              <w:numPr>
                <w:ilvl w:val="0"/>
                <w:numId w:val="219"/>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0A2984">
            <w:pPr>
              <w:numPr>
                <w:ilvl w:val="0"/>
                <w:numId w:val="219"/>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0A2984">
            <w:pPr>
              <w:numPr>
                <w:ilvl w:val="0"/>
                <w:numId w:val="219"/>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0A2984">
            <w:pPr>
              <w:numPr>
                <w:ilvl w:val="0"/>
                <w:numId w:val="220"/>
              </w:numPr>
              <w:spacing w:before="40" w:after="40"/>
              <w:ind w:left="1071" w:hanging="357"/>
              <w:contextualSpacing/>
              <w:rPr>
                <w:rFonts w:ascii="Myriad Pro" w:hAnsi="Myriad Pro"/>
                <w:sz w:val="20"/>
              </w:rPr>
            </w:pPr>
            <w:r w:rsidRPr="000407A5">
              <w:rPr>
                <w:rFonts w:ascii="Myriad Pro" w:hAnsi="Myriad Pro"/>
                <w:sz w:val="20"/>
              </w:rPr>
              <w:t>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psycho-edukacyjnych oraz innych zajęć o charakterze terapeutycznym,</w:t>
            </w:r>
          </w:p>
          <w:p w:rsidR="00042463" w:rsidRPr="000407A5" w:rsidRDefault="00042463" w:rsidP="000A2984">
            <w:pPr>
              <w:numPr>
                <w:ilvl w:val="0"/>
                <w:numId w:val="220"/>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0A2984">
            <w:pPr>
              <w:numPr>
                <w:ilvl w:val="0"/>
                <w:numId w:val="220"/>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0A2984">
            <w:pPr>
              <w:numPr>
                <w:ilvl w:val="0"/>
                <w:numId w:val="220"/>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0A2984">
            <w:pPr>
              <w:numPr>
                <w:ilvl w:val="0"/>
                <w:numId w:val="220"/>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0A2984">
            <w:pPr>
              <w:numPr>
                <w:ilvl w:val="0"/>
                <w:numId w:val="214"/>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0A2984">
            <w:pPr>
              <w:numPr>
                <w:ilvl w:val="1"/>
                <w:numId w:val="221"/>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0A2984">
            <w:pPr>
              <w:numPr>
                <w:ilvl w:val="1"/>
                <w:numId w:val="221"/>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0A2984">
            <w:pPr>
              <w:pStyle w:val="Akapitzlist"/>
              <w:numPr>
                <w:ilvl w:val="0"/>
                <w:numId w:val="214"/>
              </w:numPr>
              <w:ind w:left="363" w:hanging="363"/>
            </w:pPr>
            <w:r w:rsidRPr="007D6E6A">
              <w:t>Korzystanie z technologii informacyjno-komunikacyjnych (TIK) w szczególności poprzez:</w:t>
            </w:r>
          </w:p>
          <w:p w:rsidR="00042463" w:rsidRPr="000407A5" w:rsidRDefault="00042463" w:rsidP="000A2984">
            <w:pPr>
              <w:numPr>
                <w:ilvl w:val="1"/>
                <w:numId w:val="222"/>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0A2984">
            <w:pPr>
              <w:numPr>
                <w:ilvl w:val="1"/>
                <w:numId w:val="222"/>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0A2984">
            <w:pPr>
              <w:numPr>
                <w:ilvl w:val="1"/>
                <w:numId w:val="222"/>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0A2984">
            <w:pPr>
              <w:pStyle w:val="Akapitzlist"/>
              <w:numPr>
                <w:ilvl w:val="1"/>
                <w:numId w:val="222"/>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wartości projektu (typ projektu 1-5).</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 wartości projektu (typ projektu 6-10).</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financingu łącznie </w:t>
            </w:r>
            <w:r w:rsidRPr="00586D29">
              <w:rPr>
                <w:rFonts w:eastAsiaTheme="majorEastAsia" w:cstheme="majorBidi"/>
                <w:bCs/>
              </w:rPr>
              <w:br/>
              <w:t>w wysokości nie większej niż 30% wartości projektu (typ projektu 6-10).</w:t>
            </w:r>
          </w:p>
          <w:p w:rsidR="00042463" w:rsidRPr="00586D29"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0A2984">
            <w:pPr>
              <w:pStyle w:val="Akapitzlist"/>
              <w:numPr>
                <w:ilvl w:val="0"/>
                <w:numId w:val="223"/>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z dnia 7 września 1991 r. o systemie oświaty z póź,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oraz partner/rzy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5" w:name="_Toc1112091"/>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5"/>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0A2984">
            <w:pPr>
              <w:pStyle w:val="Akapitzlist"/>
              <w:numPr>
                <w:ilvl w:val="0"/>
                <w:numId w:val="15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MyriadPro-Regular" w:cs="Arial"/>
              </w:rPr>
              <w:t>wykorzystanie rezultatów projektów, w tym pozytywnie zwalidowanych produktów projektów innowacyjnych zrealizowanych w latach 2007-2013 w ramach PO KL,</w:t>
            </w:r>
          </w:p>
          <w:p w:rsidR="00B11567" w:rsidRPr="00006DDC" w:rsidRDefault="00B11567" w:rsidP="000A2984">
            <w:pPr>
              <w:pStyle w:val="Akapitzlist"/>
              <w:numPr>
                <w:ilvl w:val="0"/>
                <w:numId w:val="15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0A2984">
            <w:pPr>
              <w:pStyle w:val="Akapitzlist"/>
              <w:numPr>
                <w:ilvl w:val="0"/>
                <w:numId w:val="15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0A2984">
            <w:pPr>
              <w:pStyle w:val="Akapitzlist"/>
              <w:numPr>
                <w:ilvl w:val="0"/>
                <w:numId w:val="15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wykorzystanie rezultatów projektów, w tym pozytywnie zwalidowanych produktów projektów innowacyjnych zrealizowanych w latach 2007-2013 w ramach PO KL,</w:t>
            </w:r>
          </w:p>
          <w:p w:rsidR="00B11567" w:rsidRPr="00006DDC" w:rsidRDefault="00B11567" w:rsidP="000A2984">
            <w:pPr>
              <w:pStyle w:val="Akapitzlist"/>
              <w:numPr>
                <w:ilvl w:val="0"/>
                <w:numId w:val="15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0A2984">
            <w:pPr>
              <w:pStyle w:val="Akapitzlist"/>
              <w:numPr>
                <w:ilvl w:val="0"/>
                <w:numId w:val="15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0A2984">
            <w:pPr>
              <w:pStyle w:val="Akapitzlist"/>
              <w:numPr>
                <w:ilvl w:val="0"/>
                <w:numId w:val="15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0A2984">
            <w:pPr>
              <w:pStyle w:val="Akapitzlist"/>
              <w:numPr>
                <w:ilvl w:val="0"/>
                <w:numId w:val="15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(CKZiU) głównie poprzez:</w:t>
            </w:r>
          </w:p>
          <w:p w:rsidR="00B11567" w:rsidRPr="00D6762C" w:rsidRDefault="00B11567" w:rsidP="000A2984">
            <w:pPr>
              <w:pStyle w:val="Akapitzlist"/>
              <w:numPr>
                <w:ilvl w:val="0"/>
                <w:numId w:val="155"/>
              </w:numPr>
              <w:autoSpaceDE w:val="0"/>
              <w:autoSpaceDN w:val="0"/>
              <w:adjustRightInd w:val="0"/>
              <w:spacing w:after="0" w:line="240" w:lineRule="auto"/>
              <w:jc w:val="both"/>
              <w:rPr>
                <w:rFonts w:cs="Arial"/>
              </w:rPr>
            </w:pPr>
            <w:r w:rsidRPr="00D6762C">
              <w:rPr>
                <w:rFonts w:cs="Arial"/>
              </w:rPr>
              <w:t>przygotowanie szkół i placówek systemu oświaty prowadzących kształcenie zawodowe do pełnienia funkcji CKZiU lub innych zespołów realizujących zadania zbieżne z zadaniami CKZiU obejmuje m.in.:</w:t>
            </w:r>
          </w:p>
          <w:p w:rsidR="00B11567" w:rsidRPr="00D6762C" w:rsidRDefault="00B11567" w:rsidP="000A2984">
            <w:pPr>
              <w:pStyle w:val="Akapitzlist"/>
              <w:numPr>
                <w:ilvl w:val="0"/>
                <w:numId w:val="156"/>
              </w:numPr>
              <w:autoSpaceDE w:val="0"/>
              <w:autoSpaceDN w:val="0"/>
              <w:adjustRightInd w:val="0"/>
              <w:spacing w:after="0" w:line="240" w:lineRule="auto"/>
              <w:jc w:val="both"/>
              <w:rPr>
                <w:rFonts w:cs="Arial"/>
              </w:rPr>
            </w:pPr>
            <w:r w:rsidRPr="00D6762C">
              <w:rPr>
                <w:rFonts w:cs="Arial"/>
              </w:rPr>
              <w:t>wyposażenie szkół i placówek systemu oświaty prowadzących kształcenie zawodowe wchodzących w skład CKZiU innych zespołów realizujących zadania zbieżne z zadaniami CKZiU w sprzęt i pomoce dydaktyczne do prowadzenia nauczania w określonej branży/zawodzie,</w:t>
            </w:r>
          </w:p>
          <w:p w:rsidR="00B11567" w:rsidRPr="00D6762C" w:rsidRDefault="00B11567" w:rsidP="000A2984">
            <w:pPr>
              <w:pStyle w:val="Akapitzlist"/>
              <w:numPr>
                <w:ilvl w:val="0"/>
                <w:numId w:val="156"/>
              </w:numPr>
              <w:autoSpaceDE w:val="0"/>
              <w:autoSpaceDN w:val="0"/>
              <w:adjustRightInd w:val="0"/>
              <w:spacing w:after="0" w:line="240" w:lineRule="auto"/>
              <w:jc w:val="both"/>
              <w:rPr>
                <w:rFonts w:cs="Arial"/>
              </w:rPr>
            </w:pPr>
            <w:r w:rsidRPr="00D6762C">
              <w:rPr>
                <w:rFonts w:cs="Arial"/>
              </w:rPr>
              <w:t>rozszerzenie lub dostosowanie oferty edukacyjnej świadczonej przez szkoły i placówki systemu oświaty prowadzących kształcenie zawodowe wchodzące w skład CKZiU lub inne zespoły realizujące zadania zbieżne z zadaniami CKZiU do realizacji nowych zadań,</w:t>
            </w:r>
          </w:p>
          <w:p w:rsidR="00B11567" w:rsidRPr="00D6762C" w:rsidRDefault="00B11567" w:rsidP="000A2984">
            <w:pPr>
              <w:pStyle w:val="Akapitzlist"/>
              <w:numPr>
                <w:ilvl w:val="0"/>
                <w:numId w:val="15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CKZiU lub innych zespołów realizujących zadania zbieżne z zadaniami </w:t>
            </w:r>
            <w:r w:rsidRPr="00D6762C">
              <w:rPr>
                <w:rFonts w:cs="Arial"/>
              </w:rPr>
              <w:lastRenderedPageBreak/>
              <w:t>CKZiU;</w:t>
            </w:r>
          </w:p>
          <w:p w:rsidR="00B11567" w:rsidRPr="00D6762C" w:rsidRDefault="00B11567" w:rsidP="000A2984">
            <w:pPr>
              <w:pStyle w:val="Akapitzlist"/>
              <w:numPr>
                <w:ilvl w:val="0"/>
                <w:numId w:val="155"/>
              </w:numPr>
              <w:autoSpaceDE w:val="0"/>
              <w:autoSpaceDN w:val="0"/>
              <w:adjustRightInd w:val="0"/>
              <w:spacing w:after="0" w:line="240" w:lineRule="auto"/>
              <w:jc w:val="both"/>
              <w:rPr>
                <w:rFonts w:cs="Arial"/>
              </w:rPr>
            </w:pPr>
            <w:r w:rsidRPr="00D6762C">
              <w:rPr>
                <w:rFonts w:cs="Arial"/>
              </w:rPr>
              <w:t>wsparcie realizacji zadań dla określonych branż/zawodów przez CKZiU dla określonych branż lub inne zespoły realizujące zadania zbieżne z zadaniami CKZiU, w tym m.in.:</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0A2984">
            <w:pPr>
              <w:pStyle w:val="Akapitzlist"/>
              <w:numPr>
                <w:ilvl w:val="0"/>
                <w:numId w:val="15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0A2984">
            <w:pPr>
              <w:pStyle w:val="Akapitzlist"/>
              <w:numPr>
                <w:ilvl w:val="0"/>
                <w:numId w:val="15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0A2984">
            <w:pPr>
              <w:pStyle w:val="Akapitzlist"/>
              <w:numPr>
                <w:ilvl w:val="0"/>
                <w:numId w:val="15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0A2984">
            <w:pPr>
              <w:pStyle w:val="Akapitzlist"/>
              <w:numPr>
                <w:ilvl w:val="0"/>
                <w:numId w:val="159"/>
              </w:numPr>
              <w:autoSpaceDE w:val="0"/>
              <w:autoSpaceDN w:val="0"/>
              <w:adjustRightInd w:val="0"/>
              <w:spacing w:after="0" w:line="240" w:lineRule="auto"/>
              <w:jc w:val="both"/>
              <w:rPr>
                <w:rFonts w:cs="Arial"/>
              </w:rPr>
            </w:pPr>
            <w:r w:rsidRPr="00D6762C">
              <w:rPr>
                <w:rFonts w:cs="Arial"/>
              </w:rPr>
              <w:t>tworzenie Szkolnych Punktów Informacji i Kariery (SPInKA),</w:t>
            </w:r>
          </w:p>
          <w:p w:rsidR="00B11567" w:rsidRPr="00D6762C" w:rsidRDefault="00B11567" w:rsidP="000A2984">
            <w:pPr>
              <w:pStyle w:val="Akapitzlist"/>
              <w:numPr>
                <w:ilvl w:val="0"/>
                <w:numId w:val="15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0A2984">
            <w:pPr>
              <w:pStyle w:val="Akapitzlist"/>
              <w:numPr>
                <w:ilvl w:val="0"/>
                <w:numId w:val="16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A2984">
            <w:pPr>
              <w:pStyle w:val="Akapitzlist"/>
              <w:numPr>
                <w:ilvl w:val="0"/>
                <w:numId w:val="16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A2984">
            <w:pPr>
              <w:pStyle w:val="Akapitzlist"/>
              <w:numPr>
                <w:ilvl w:val="0"/>
                <w:numId w:val="16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0A2984">
            <w:pPr>
              <w:pStyle w:val="Akapitzlist"/>
              <w:numPr>
                <w:ilvl w:val="0"/>
                <w:numId w:val="16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0A2984">
            <w:pPr>
              <w:pStyle w:val="Akapitzlist"/>
              <w:numPr>
                <w:ilvl w:val="0"/>
                <w:numId w:val="16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0A2984">
            <w:pPr>
              <w:pStyle w:val="Akapitzlist"/>
              <w:numPr>
                <w:ilvl w:val="0"/>
                <w:numId w:val="16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0D51C4">
            <w:pPr>
              <w:pStyle w:val="Akapitzlist"/>
              <w:numPr>
                <w:ilvl w:val="0"/>
                <w:numId w:val="45"/>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0D51C4">
            <w:pPr>
              <w:pStyle w:val="Akapitzlist"/>
              <w:numPr>
                <w:ilvl w:val="0"/>
                <w:numId w:val="45"/>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0A2984">
            <w:pPr>
              <w:pStyle w:val="Akapitzlist"/>
              <w:numPr>
                <w:ilvl w:val="0"/>
                <w:numId w:val="16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0A2984">
            <w:pPr>
              <w:pStyle w:val="Akapitzlist"/>
              <w:numPr>
                <w:ilvl w:val="0"/>
                <w:numId w:val="16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de minimis</w:t>
            </w:r>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0A2984">
            <w:pPr>
              <w:pStyle w:val="Akapitzlist"/>
              <w:numPr>
                <w:ilvl w:val="0"/>
                <w:numId w:val="16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Partner/rzy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0A2984">
            <w:pPr>
              <w:pStyle w:val="Akapitzlist"/>
              <w:numPr>
                <w:ilvl w:val="0"/>
                <w:numId w:val="16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0A2984">
            <w:pPr>
              <w:pStyle w:val="Akapitzlist"/>
              <w:numPr>
                <w:ilvl w:val="0"/>
                <w:numId w:val="16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0A2984">
            <w:pPr>
              <w:pStyle w:val="Akapitzlist"/>
              <w:numPr>
                <w:ilvl w:val="0"/>
                <w:numId w:val="16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0A2984">
            <w:pPr>
              <w:pStyle w:val="Akapitzlist"/>
              <w:numPr>
                <w:ilvl w:val="0"/>
                <w:numId w:val="16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0D51C4">
            <w:pPr>
              <w:pStyle w:val="Default"/>
              <w:numPr>
                <w:ilvl w:val="0"/>
                <w:numId w:val="46"/>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0D51C4">
            <w:pPr>
              <w:pStyle w:val="Default"/>
              <w:numPr>
                <w:ilvl w:val="0"/>
                <w:numId w:val="46"/>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0A2984">
            <w:pPr>
              <w:pStyle w:val="Akapitzlist"/>
              <w:numPr>
                <w:ilvl w:val="0"/>
                <w:numId w:val="16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0A2984">
            <w:pPr>
              <w:pStyle w:val="Akapitzlist"/>
              <w:numPr>
                <w:ilvl w:val="0"/>
                <w:numId w:val="16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A2984">
            <w:pPr>
              <w:pStyle w:val="Akapitzlist"/>
              <w:numPr>
                <w:ilvl w:val="0"/>
                <w:numId w:val="16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A2984">
            <w:pPr>
              <w:pStyle w:val="Akapitzlist"/>
              <w:numPr>
                <w:ilvl w:val="0"/>
                <w:numId w:val="16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0A2984">
            <w:pPr>
              <w:pStyle w:val="Akapitzlist"/>
              <w:numPr>
                <w:ilvl w:val="0"/>
                <w:numId w:val="16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lastRenderedPageBreak/>
        <w:t xml:space="preserve">Kryteria szczegółowe </w:t>
      </w:r>
      <w:r w:rsidRPr="00004E0E">
        <w:rPr>
          <w:rFonts w:ascii="Myriad Pro" w:eastAsiaTheme="majorEastAsia" w:hAnsi="Myriad Pro" w:cs="Arial"/>
          <w:b/>
          <w:bCs/>
          <w:sz w:val="20"/>
        </w:rPr>
        <w:t xml:space="preserve">przyjęte Uchwałą Nr </w:t>
      </w:r>
      <w:r w:rsidR="00805533" w:rsidRPr="00004E0E">
        <w:rPr>
          <w:rFonts w:ascii="Myriad Pro" w:eastAsiaTheme="majorEastAsia" w:hAnsi="Myriad Pro" w:cs="Arial"/>
          <w:b/>
          <w:bCs/>
          <w:sz w:val="20"/>
        </w:rPr>
        <w:t>18/19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14 lutego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004E0E" w:rsidP="00004E0E">
            <w:pPr>
              <w:pStyle w:val="Akapitzlist"/>
              <w:numPr>
                <w:ilvl w:val="0"/>
                <w:numId w:val="364"/>
              </w:numPr>
              <w:autoSpaceDE w:val="0"/>
              <w:autoSpaceDN w:val="0"/>
              <w:spacing w:before="120" w:after="0" w:line="240" w:lineRule="auto"/>
              <w:ind w:left="346" w:hanging="284"/>
              <w:jc w:val="both"/>
              <w:rPr>
                <w:rFonts w:cs="Arial"/>
                <w:b/>
                <w:u w:val="single"/>
              </w:rPr>
            </w:pPr>
            <w:r w:rsidRPr="00B33853">
              <w:rPr>
                <w:rFonts w:cs="Arial"/>
              </w:rPr>
              <w:t>Podnoszenie umiejętności, kompetencji oraz uzyskiwanie kwalifikacji zawodowych przez uczniów i słuchaczy szkół lub placówek systemu oświaty prowadzących kształcenie zawodowe i/lub przez osoby dorosłe zainteresowane z własnej inicjatywy zdobyciem, uzupełnieniem lub podnoszeniem kompetencji lub kwalifikacji zawodowych poprzez:</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praktyki zawodowe organizowane u pracodawców lub przedsiębiorców dla uczniów zasadniczych szkół zawodowych, szkół branżowych I i II stopnia,</w:t>
            </w:r>
            <w:r w:rsidRPr="00B33853" w:rsidDel="007E3C62">
              <w:rPr>
                <w:rFonts w:ascii="Myriad Pro" w:hAnsi="Myriad Pro" w:cs="Arial"/>
                <w:sz w:val="20"/>
              </w:rPr>
              <w:t xml:space="preserve"> </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staże zawodowe obejmujące realizację kształcenia zawodowego praktycznego we współpracy z pracodawcami lub przedsiębiorcami lub wykraczające poza zakres kształcenia zawodowego praktycznego</w:t>
            </w:r>
            <w:r w:rsidRPr="00B33853">
              <w:rPr>
                <w:rFonts w:ascii="Myriad Pro" w:hAnsi="Myriad Pro" w:cs="Arial"/>
                <w:sz w:val="20"/>
                <w:vertAlign w:val="superscript"/>
              </w:rPr>
              <w:t>,</w:t>
            </w:r>
            <w:r w:rsidRPr="00B33853">
              <w:rPr>
                <w:rFonts w:ascii="Myriad Pro" w:hAnsi="Myriad Pro" w:cs="Arial"/>
                <w:sz w:val="20"/>
              </w:rPr>
              <w:t>,</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wdrożenie nowych, innowacyjnych form nauczania zawodowego,</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 xml:space="preserve">pomoc stypendialną dla uczniów szczególnie uzdolnionych w zakresie przedmiotów rozwijających kompetencje kluczowe/ umiejętności uniwersalne lub zawodowe, </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organizowanie kursów przygotowawczych do egzaminu maturalnego, kursów przygotowawczych na studia we współpracy ze szkołami wyższymi oraz organizowanie kursów i szkoleń przygotowujących do kwalifikacyjnych egzaminów czeladniczych i mistrzowskich,</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wsparcie uczniów lub słuchaczy w zakresie zdobywania dodatkowych uprawnień zwiększających ich szanse na rynku pracy,</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realizację szkolnych form kształcenia ustawicznego zawodowego albo pozaszkolnych form kształcenia ustawicznego, w tym wymienionych w rozporządzeniu MEN z dnia 11 stycznia 2012 r. w sprawie kształcenia ustawicznego w formach pozaszkolnych oraz rozporządzeniu MEN z dnia 18 sierpnia 2017 r. w sprawie kształcenia ustawicznego w formach pozaszkolnych ,</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doradztwo edukacyjno-zawodowe,</w:t>
            </w:r>
          </w:p>
          <w:p w:rsidR="00004E0E" w:rsidRPr="00B33853"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t>wykorzystanie rezultatów projektów, w tym pozytywnie zwalidowanych produktów projektów innowacyjnych zrealizowanych w latach 2007-2013 w ramach PO KL,</w:t>
            </w:r>
          </w:p>
          <w:p w:rsidR="00004E0E" w:rsidRDefault="00004E0E" w:rsidP="00004E0E">
            <w:pPr>
              <w:numPr>
                <w:ilvl w:val="0"/>
                <w:numId w:val="363"/>
              </w:numPr>
              <w:spacing w:after="0" w:line="240" w:lineRule="auto"/>
              <w:contextualSpacing/>
              <w:jc w:val="both"/>
              <w:rPr>
                <w:rFonts w:ascii="Myriad Pro" w:hAnsi="Myriad Pro" w:cs="Arial"/>
                <w:sz w:val="20"/>
              </w:rPr>
            </w:pPr>
            <w:r w:rsidRPr="00B33853">
              <w:rPr>
                <w:rFonts w:ascii="Myriad Pro" w:hAnsi="Myriad Pro" w:cs="Arial"/>
                <w:sz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915120">
            <w:pPr>
              <w:spacing w:after="0" w:line="240" w:lineRule="auto"/>
              <w:ind w:left="1068"/>
              <w:contextualSpacing/>
              <w:jc w:val="both"/>
              <w:rPr>
                <w:rFonts w:ascii="Myriad Pro" w:hAnsi="Myriad Pro" w:cs="Arial"/>
                <w:sz w:val="20"/>
              </w:rPr>
            </w:pPr>
          </w:p>
          <w:p w:rsidR="00004E0E" w:rsidRPr="00B33853" w:rsidRDefault="00004E0E" w:rsidP="00004E0E">
            <w:pPr>
              <w:pStyle w:val="Akapitzlist"/>
              <w:numPr>
                <w:ilvl w:val="0"/>
                <w:numId w:val="364"/>
              </w:numPr>
              <w:tabs>
                <w:tab w:val="left" w:pos="0"/>
              </w:tabs>
              <w:autoSpaceDE w:val="0"/>
              <w:autoSpaceDN w:val="0"/>
              <w:spacing w:after="0" w:line="240" w:lineRule="auto"/>
              <w:ind w:left="346" w:hanging="283"/>
              <w:jc w:val="both"/>
              <w:rPr>
                <w:rFonts w:cs="Arial"/>
              </w:rPr>
            </w:pPr>
            <w:r w:rsidRPr="00B33853">
              <w:rPr>
                <w:rFonts w:cs="Arial"/>
              </w:rPr>
              <w:t>Kształtowanie i rozwijanie u uczniów lub słuchaczy szkół lub placówek systemu oświaty prowadzących kształcenie zawodowe kompetencji kluczowych oraz umiejętności uniwersalnych niezbędnych na rynku pracy poprzez:</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004E0E" w:rsidRDefault="00004E0E" w:rsidP="008430D2">
            <w:pPr>
              <w:numPr>
                <w:ilvl w:val="0"/>
                <w:numId w:val="371"/>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Pr="00B33853" w:rsidRDefault="00004E0E" w:rsidP="00915120">
            <w:pPr>
              <w:spacing w:after="0"/>
              <w:ind w:left="1055"/>
              <w:contextualSpacing/>
              <w:rPr>
                <w:rFonts w:ascii="Myriad Pro" w:hAnsi="Myriad Pro" w:cs="Arial"/>
                <w:sz w:val="20"/>
              </w:rPr>
            </w:pPr>
          </w:p>
          <w:p w:rsidR="00004E0E" w:rsidRDefault="00004E0E" w:rsidP="00004E0E">
            <w:pPr>
              <w:pStyle w:val="Akapitzlist"/>
              <w:numPr>
                <w:ilvl w:val="0"/>
                <w:numId w:val="364"/>
              </w:numPr>
              <w:autoSpaceDE w:val="0"/>
              <w:autoSpaceDN w:val="0"/>
              <w:adjustRightInd w:val="0"/>
              <w:spacing w:after="0" w:line="240" w:lineRule="auto"/>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B33853" w:rsidRDefault="00004E0E" w:rsidP="00915120">
            <w:pPr>
              <w:pStyle w:val="Akapitzlist"/>
              <w:numPr>
                <w:ilvl w:val="0"/>
                <w:numId w:val="0"/>
              </w:numPr>
              <w:autoSpaceDE w:val="0"/>
              <w:autoSpaceDN w:val="0"/>
              <w:adjustRightInd w:val="0"/>
              <w:spacing w:after="0" w:line="240" w:lineRule="auto"/>
              <w:ind w:left="346"/>
              <w:jc w:val="both"/>
              <w:rPr>
                <w:rFonts w:cs="Arial"/>
              </w:rPr>
            </w:pPr>
          </w:p>
          <w:p w:rsidR="00004E0E" w:rsidRPr="00810EA5" w:rsidRDefault="00004E0E" w:rsidP="00004E0E">
            <w:pPr>
              <w:pStyle w:val="Akapitzlist"/>
              <w:numPr>
                <w:ilvl w:val="0"/>
                <w:numId w:val="364"/>
              </w:numPr>
              <w:autoSpaceDE w:val="0"/>
              <w:autoSpaceDN w:val="0"/>
              <w:adjustRightInd w:val="0"/>
              <w:spacing w:after="0" w:line="240" w:lineRule="auto"/>
              <w:ind w:left="346" w:hanging="283"/>
              <w:jc w:val="both"/>
              <w:rPr>
                <w:rFonts w:cs="Arial"/>
              </w:rPr>
            </w:pPr>
            <w:r w:rsidRPr="00B33853">
              <w:rPr>
                <w:rFonts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04E0E" w:rsidRPr="00B33853" w:rsidRDefault="00004E0E" w:rsidP="00915120">
            <w:pPr>
              <w:pStyle w:val="Akapitzlist"/>
              <w:numPr>
                <w:ilvl w:val="0"/>
                <w:numId w:val="0"/>
              </w:numPr>
              <w:autoSpaceDE w:val="0"/>
              <w:autoSpaceDN w:val="0"/>
              <w:adjustRightInd w:val="0"/>
              <w:spacing w:after="0" w:line="240" w:lineRule="auto"/>
              <w:ind w:left="346"/>
              <w:jc w:val="both"/>
              <w:rPr>
                <w:rFonts w:cs="Arial"/>
              </w:rPr>
            </w:pPr>
          </w:p>
          <w:p w:rsidR="00004E0E" w:rsidRPr="00B33853" w:rsidRDefault="00004E0E" w:rsidP="00004E0E">
            <w:pPr>
              <w:pStyle w:val="Akapitzlist"/>
              <w:numPr>
                <w:ilvl w:val="0"/>
                <w:numId w:val="364"/>
              </w:numPr>
              <w:autoSpaceDE w:val="0"/>
              <w:autoSpaceDN w:val="0"/>
              <w:adjustRightInd w:val="0"/>
              <w:spacing w:after="0" w:line="240" w:lineRule="auto"/>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004E0E">
            <w:pPr>
              <w:numPr>
                <w:ilvl w:val="0"/>
                <w:numId w:val="361"/>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włączenie pracodawców lub przedsiębiorców w system egzaminów  potwierdzających kwalifikacje w zawodzie oraz kwalifikacje mistrza i czeladnika w zawodzie w tym m.in.: poprzez tworzenie branżowych ośrodków egzaminacyjnych dla poszczególnych zawodów lub kwalifikacji, udział pracodawców lub przedsiębiorców w egzaminach potwierdzających kwalifikacje w zawodach w charakterze egzaminatorów;</w:t>
            </w:r>
          </w:p>
          <w:p w:rsidR="00004E0E" w:rsidRPr="00B33853" w:rsidRDefault="00004E0E" w:rsidP="00004E0E">
            <w:pPr>
              <w:numPr>
                <w:ilvl w:val="0"/>
                <w:numId w:val="361"/>
              </w:numPr>
              <w:tabs>
                <w:tab w:val="left" w:pos="1197"/>
                <w:tab w:val="left" w:pos="1480"/>
              </w:tabs>
              <w:spacing w:after="0" w:line="240" w:lineRule="auto"/>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004E0E">
            <w:pPr>
              <w:numPr>
                <w:ilvl w:val="0"/>
                <w:numId w:val="361"/>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w:t>
            </w:r>
            <w:r w:rsidRPr="00B33853">
              <w:rPr>
                <w:rFonts w:ascii="Myriad Pro" w:hAnsi="Myriad Pro" w:cs="Arial"/>
                <w:sz w:val="20"/>
              </w:rPr>
              <w:lastRenderedPageBreak/>
              <w:t>rynku pracy;</w:t>
            </w:r>
          </w:p>
          <w:p w:rsidR="00004E0E" w:rsidRPr="00B33853" w:rsidRDefault="00004E0E" w:rsidP="00004E0E">
            <w:pPr>
              <w:numPr>
                <w:ilvl w:val="0"/>
                <w:numId w:val="361"/>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004E0E">
            <w:pPr>
              <w:numPr>
                <w:ilvl w:val="0"/>
                <w:numId w:val="361"/>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zwalidowanych produktów projektów innowacyjnych zrealizowanych w latach 2007 – 2013 w ramach PO KL;</w:t>
            </w:r>
          </w:p>
          <w:p w:rsidR="00004E0E" w:rsidRDefault="00004E0E" w:rsidP="00004E0E">
            <w:pPr>
              <w:numPr>
                <w:ilvl w:val="0"/>
                <w:numId w:val="361"/>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współpracę szkół i placówek systemu oświaty prowadzących kształcenie zawodowe z uczelniami wyższymi.</w:t>
            </w:r>
          </w:p>
          <w:p w:rsidR="00004E0E" w:rsidRPr="00B33853" w:rsidRDefault="00004E0E" w:rsidP="00915120">
            <w:pPr>
              <w:tabs>
                <w:tab w:val="left" w:pos="1197"/>
              </w:tabs>
              <w:spacing w:after="0" w:line="240" w:lineRule="auto"/>
              <w:ind w:left="1197"/>
              <w:contextualSpacing/>
              <w:jc w:val="both"/>
              <w:rPr>
                <w:rFonts w:ascii="Myriad Pro" w:hAnsi="Myriad Pro" w:cs="Arial"/>
                <w:sz w:val="20"/>
              </w:rPr>
            </w:pPr>
          </w:p>
          <w:p w:rsidR="00004E0E" w:rsidRPr="00B33853" w:rsidRDefault="00004E0E" w:rsidP="00004E0E">
            <w:pPr>
              <w:pStyle w:val="Akapitzlist"/>
              <w:numPr>
                <w:ilvl w:val="0"/>
                <w:numId w:val="364"/>
              </w:numPr>
              <w:autoSpaceDE w:val="0"/>
              <w:autoSpaceDN w:val="0"/>
              <w:adjustRightInd w:val="0"/>
              <w:spacing w:after="0" w:line="240" w:lineRule="auto"/>
              <w:ind w:left="346" w:hanging="283"/>
              <w:jc w:val="both"/>
              <w:rPr>
                <w:rFonts w:cs="Arial"/>
              </w:rPr>
            </w:pPr>
            <w:r w:rsidRPr="00B33853">
              <w:rPr>
                <w:rFonts w:cs="Arial"/>
              </w:rPr>
              <w:t>Doskonalenie umiejętności i kompetencji lub kwalifikacji nauczycieli, w tym nauczycieli kształcenia zawodowego i instruktorów praktycznej nauki zawodu w zakresie przedmiotów zawodowych oraz stosowania metod oraz form organizacyjnych sprzyjających kształtowaniu u uczniów kompetencji kluczowych oraz umiejętności uniwersalnych związanych z nauczanym zawodem, głównie poprzez:</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kursy lub szkolenia doskonalące (teoretyczne lub praktyczne), w tym organizowane i prowadzone przez kadrę ośrodków doskonalenia nauczycieli lub trenerów przeszkolonych w ramach POWER,</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studia podyplomowe, w tym przygotowujące do wykonywania zawodu nauczyciela przedmiotów zawodowych albo obejmujące zakresem tematykę związaną z nauczanym zawodem (branżowe, specjalistyczne),</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wspieranie istniejących, budowanie nowych lub moderowanie sieci współpracy i samokształcenia,</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realizację programów wspomagania,</w:t>
            </w:r>
          </w:p>
          <w:p w:rsidR="00004E0E" w:rsidRPr="00B33853"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Default="00004E0E" w:rsidP="00004E0E">
            <w:pPr>
              <w:pStyle w:val="Akapitzlist"/>
              <w:numPr>
                <w:ilvl w:val="0"/>
                <w:numId w:val="365"/>
              </w:numPr>
              <w:autoSpaceDE w:val="0"/>
              <w:autoSpaceDN w:val="0"/>
              <w:spacing w:after="0" w:line="240" w:lineRule="auto"/>
              <w:ind w:left="1197"/>
              <w:jc w:val="both"/>
              <w:rPr>
                <w:rFonts w:cs="Arial"/>
              </w:rPr>
            </w:pPr>
            <w:r w:rsidRPr="00B33853">
              <w:rPr>
                <w:rFonts w:cs="Arial"/>
              </w:rPr>
              <w:t>wykorzystanie narzędzi, metod lub form pracy wypracowanych w ramach projektów, w tym pozytywnie zwalidowanych produktów projektów innowacyjnych, zrealizowanych w latach 2007-2013 w ramach PO KL.</w:t>
            </w:r>
          </w:p>
          <w:p w:rsidR="00004E0E" w:rsidRPr="00B33853" w:rsidRDefault="00004E0E" w:rsidP="00915120">
            <w:pPr>
              <w:pStyle w:val="Akapitzlist"/>
              <w:numPr>
                <w:ilvl w:val="0"/>
                <w:numId w:val="0"/>
              </w:numPr>
              <w:autoSpaceDE w:val="0"/>
              <w:autoSpaceDN w:val="0"/>
              <w:spacing w:after="0" w:line="240" w:lineRule="auto"/>
              <w:ind w:left="1197"/>
              <w:jc w:val="both"/>
              <w:rPr>
                <w:rFonts w:cs="Arial"/>
              </w:rPr>
            </w:pPr>
          </w:p>
          <w:p w:rsidR="00004E0E" w:rsidRPr="00B33853" w:rsidRDefault="00004E0E" w:rsidP="00004E0E">
            <w:pPr>
              <w:pStyle w:val="Akapitzlist"/>
              <w:numPr>
                <w:ilvl w:val="0"/>
                <w:numId w:val="367"/>
              </w:numPr>
              <w:autoSpaceDE w:val="0"/>
              <w:autoSpaceDN w:val="0"/>
              <w:adjustRightInd w:val="0"/>
              <w:spacing w:after="0" w:line="240" w:lineRule="auto"/>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004E0E">
            <w:pPr>
              <w:pStyle w:val="Akapitzlist"/>
              <w:numPr>
                <w:ilvl w:val="0"/>
                <w:numId w:val="366"/>
              </w:numPr>
              <w:spacing w:after="0" w:line="240" w:lineRule="auto"/>
              <w:rPr>
                <w:rFonts w:cs="Arial"/>
              </w:rPr>
            </w:pPr>
            <w:r w:rsidRPr="00B33853">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04E0E" w:rsidRPr="00B33853" w:rsidRDefault="00004E0E" w:rsidP="00004E0E">
            <w:pPr>
              <w:numPr>
                <w:ilvl w:val="0"/>
                <w:numId w:val="366"/>
              </w:numPr>
              <w:spacing w:after="0" w:line="240" w:lineRule="auto"/>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004E0E">
            <w:pPr>
              <w:numPr>
                <w:ilvl w:val="0"/>
                <w:numId w:val="366"/>
              </w:numPr>
              <w:spacing w:after="0" w:line="240" w:lineRule="auto"/>
              <w:contextualSpacing/>
              <w:rPr>
                <w:rFonts w:ascii="Myriad Pro" w:hAnsi="Myriad Pro" w:cs="Arial"/>
                <w:sz w:val="20"/>
              </w:rPr>
            </w:pPr>
            <w:r w:rsidRPr="00B33853">
              <w:rPr>
                <w:rFonts w:ascii="Myriad Pro" w:hAnsi="Myriad Pro" w:cs="Arial"/>
                <w:sz w:val="20"/>
              </w:rPr>
              <w:t>zewnętrzne wsparcie szkół w obszarze doradztwa edukacyjno-zawodowego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004E0E" w:rsidRPr="00B33853" w:rsidRDefault="00004E0E"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04E0E" w:rsidRPr="00D6762C" w:rsidTr="00915120">
        <w:trPr>
          <w:jc w:val="center"/>
        </w:trPr>
        <w:tc>
          <w:tcPr>
            <w:tcW w:w="14175" w:type="dxa"/>
            <w:gridSpan w:val="4"/>
            <w:shd w:val="clear" w:color="auto" w:fill="D9D9D9"/>
          </w:tcPr>
          <w:p w:rsidR="00004E0E" w:rsidRPr="00591EEC" w:rsidRDefault="00004E0E" w:rsidP="00915120">
            <w:pPr>
              <w:spacing w:before="40" w:after="40" w:line="240" w:lineRule="auto"/>
              <w:jc w:val="center"/>
              <w:rPr>
                <w:rFonts w:ascii="Myriad Pro" w:hAnsi="Myriad Pro"/>
                <w:b/>
                <w:sz w:val="20"/>
              </w:rPr>
            </w:pPr>
            <w:r w:rsidRPr="00591EEC">
              <w:rPr>
                <w:rFonts w:ascii="Myriad Pro" w:hAnsi="Myriad Pro"/>
                <w:b/>
                <w:sz w:val="20"/>
              </w:rPr>
              <w:t>Kryteria dopuszczalności</w:t>
            </w:r>
          </w:p>
        </w:tc>
      </w:tr>
      <w:tr w:rsidR="00004E0E" w:rsidRPr="00D6762C" w:rsidTr="00915120">
        <w:trPr>
          <w:jc w:val="center"/>
        </w:trPr>
        <w:tc>
          <w:tcPr>
            <w:tcW w:w="512"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Nazwa kryterium</w:t>
            </w:r>
          </w:p>
        </w:tc>
        <w:tc>
          <w:tcPr>
            <w:tcW w:w="6804"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Definicja kryterium</w:t>
            </w:r>
          </w:p>
        </w:tc>
        <w:tc>
          <w:tcPr>
            <w:tcW w:w="4733"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Opis znaczenia kryterium</w:t>
            </w:r>
          </w:p>
        </w:tc>
      </w:tr>
      <w:tr w:rsidR="00004E0E" w:rsidRPr="00D6762C" w:rsidTr="00915120">
        <w:trPr>
          <w:jc w:val="center"/>
        </w:trPr>
        <w:tc>
          <w:tcPr>
            <w:tcW w:w="512"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2</w:t>
            </w:r>
          </w:p>
        </w:tc>
        <w:tc>
          <w:tcPr>
            <w:tcW w:w="6804"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3</w:t>
            </w:r>
          </w:p>
        </w:tc>
        <w:tc>
          <w:tcPr>
            <w:tcW w:w="4733"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4</w:t>
            </w:r>
          </w:p>
        </w:tc>
      </w:tr>
      <w:tr w:rsidR="00004E0E" w:rsidRPr="00D6762C" w:rsidTr="00915120">
        <w:trPr>
          <w:jc w:val="center"/>
        </w:trPr>
        <w:tc>
          <w:tcPr>
            <w:tcW w:w="512" w:type="dxa"/>
          </w:tcPr>
          <w:p w:rsidR="00004E0E" w:rsidRPr="00D6762C" w:rsidRDefault="00004E0E" w:rsidP="00004E0E">
            <w:pPr>
              <w:pStyle w:val="Akapitzlist"/>
              <w:numPr>
                <w:ilvl w:val="0"/>
                <w:numId w:val="360"/>
              </w:numPr>
              <w:spacing w:before="40" w:after="40" w:line="240" w:lineRule="auto"/>
              <w:contextualSpacing w:val="0"/>
            </w:pPr>
          </w:p>
        </w:tc>
        <w:tc>
          <w:tcPr>
            <w:tcW w:w="2126" w:type="dxa"/>
            <w:shd w:val="clear" w:color="auto" w:fill="auto"/>
          </w:tcPr>
          <w:p w:rsidR="00004E0E" w:rsidRPr="00591EEC" w:rsidRDefault="00004E0E" w:rsidP="00915120">
            <w:pPr>
              <w:spacing w:before="40" w:after="40" w:line="240" w:lineRule="auto"/>
              <w:rPr>
                <w:rFonts w:ascii="Myriad Pro" w:hAnsi="Myriad Pro"/>
                <w:sz w:val="20"/>
                <w:highlight w:val="yellow"/>
              </w:rPr>
            </w:pPr>
            <w:r w:rsidRPr="00591EEC">
              <w:rPr>
                <w:rFonts w:ascii="Myriad Pro" w:hAnsi="Myriad Pro"/>
                <w:sz w:val="20"/>
              </w:rPr>
              <w:t>Wymogi organizacyjne</w:t>
            </w:r>
          </w:p>
        </w:tc>
        <w:tc>
          <w:tcPr>
            <w:tcW w:w="6804" w:type="dxa"/>
            <w:shd w:val="clear" w:color="auto" w:fill="auto"/>
          </w:tcPr>
          <w:p w:rsidR="00004E0E" w:rsidRPr="00591EEC" w:rsidRDefault="00004E0E" w:rsidP="00FC047E">
            <w:pPr>
              <w:pStyle w:val="Akapitzlist"/>
              <w:numPr>
                <w:ilvl w:val="0"/>
                <w:numId w:val="372"/>
              </w:numPr>
              <w:autoSpaceDE w:val="0"/>
              <w:autoSpaceDN w:val="0"/>
              <w:adjustRightInd w:val="0"/>
              <w:spacing w:before="40" w:after="40" w:line="240" w:lineRule="auto"/>
              <w:ind w:left="357" w:hanging="357"/>
              <w:contextualSpacing w:val="0"/>
              <w:jc w:val="both"/>
            </w:pPr>
            <w:r w:rsidRPr="00591EEC">
              <w:rPr>
                <w:rFonts w:cs="Arial"/>
              </w:rPr>
              <w:t xml:space="preserve">Podmiot składa nie więcej niż 1 wniosek o dofinansowanie projektu – niezależnie czy działa jako Projektodawca czy jako Partner projektu. W </w:t>
            </w:r>
            <w:r w:rsidRPr="00591EEC">
              <w:rPr>
                <w:rFonts w:cs="Arial"/>
              </w:rPr>
              <w:lastRenderedPageBreak/>
              <w:t>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lastRenderedPageBreak/>
              <w:t>Spełnienie kryterium jest konieczne do przyznania dofinansowania.</w:t>
            </w:r>
          </w:p>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lastRenderedPageBreak/>
              <w:t>Projekty niespełniające kryterium są odrzucane.</w:t>
            </w:r>
          </w:p>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04E0E" w:rsidRPr="00D6762C" w:rsidTr="00915120">
        <w:trPr>
          <w:jc w:val="center"/>
        </w:trPr>
        <w:tc>
          <w:tcPr>
            <w:tcW w:w="512" w:type="dxa"/>
            <w:shd w:val="clear" w:color="auto" w:fill="auto"/>
          </w:tcPr>
          <w:p w:rsidR="00004E0E" w:rsidRPr="00D6762C" w:rsidRDefault="00004E0E" w:rsidP="00004E0E">
            <w:pPr>
              <w:pStyle w:val="Akapitzlist"/>
              <w:numPr>
                <w:ilvl w:val="0"/>
                <w:numId w:val="360"/>
              </w:numPr>
              <w:spacing w:before="40" w:after="40" w:line="240" w:lineRule="auto"/>
              <w:ind w:left="0" w:firstLine="0"/>
              <w:contextualSpacing w:val="0"/>
            </w:pPr>
          </w:p>
        </w:tc>
        <w:tc>
          <w:tcPr>
            <w:tcW w:w="2126" w:type="dxa"/>
            <w:shd w:val="clear" w:color="auto" w:fill="auto"/>
          </w:tcPr>
          <w:p w:rsidR="00004E0E" w:rsidRPr="00591EEC" w:rsidRDefault="00004E0E" w:rsidP="00915120">
            <w:pPr>
              <w:spacing w:before="40" w:after="40" w:line="240" w:lineRule="auto"/>
              <w:rPr>
                <w:rFonts w:ascii="Myriad Pro" w:hAnsi="Myriad Pro"/>
                <w:sz w:val="20"/>
              </w:rPr>
            </w:pPr>
            <w:r w:rsidRPr="00591EEC">
              <w:rPr>
                <w:rFonts w:ascii="Myriad Pro" w:hAnsi="Myriad Pro"/>
                <w:sz w:val="20"/>
              </w:rPr>
              <w:t>Zgodność wsparcia</w:t>
            </w:r>
          </w:p>
        </w:tc>
        <w:tc>
          <w:tcPr>
            <w:tcW w:w="6804" w:type="dxa"/>
            <w:shd w:val="clear" w:color="auto" w:fill="auto"/>
          </w:tcPr>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rPr>
              <w:t xml:space="preserve">W ramach projektu obligatoryjnie jest realizowany typ projektu nr 1 wskazany w </w:t>
            </w:r>
            <w:r w:rsidRPr="00DF2FAF">
              <w:rPr>
                <w:rFonts w:cs="Arial"/>
                <w:i/>
              </w:rPr>
              <w:t>Szczegółowym Opisie Osi Priorytetowych Regionalnego Programu Operacyjnego Województwa Zachodniopomorskiego 2014-2020</w:t>
            </w:r>
            <w:r w:rsidRPr="00DF2FAF">
              <w:rPr>
                <w:rFonts w:cs="Arial"/>
              </w:rPr>
              <w:t xml:space="preserve"> dla Działania 8.6. Realizacja kolejnych typów projektu jest fakultatywna.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bCs/>
              </w:rPr>
              <w:t>Projekt zakłada obligatoryjnie organizację staży zawodowych dla 100% uczniów i słuchaczy szkół lub placówek systemu oświaty prowadzących kształcenie zawodowe, biorących udział w projekcie (z wyłączeniem zasadniczych szkół zawodowych, szkół branżowych I i II stopnia) z uwzględnieniem następujących warunków:</w:t>
            </w:r>
          </w:p>
          <w:p w:rsidR="00004E0E" w:rsidRPr="00DF2FAF" w:rsidRDefault="00004E0E" w:rsidP="00004E0E">
            <w:pPr>
              <w:numPr>
                <w:ilvl w:val="0"/>
                <w:numId w:val="362"/>
              </w:numPr>
              <w:autoSpaceDE w:val="0"/>
              <w:spacing w:after="0" w:line="240" w:lineRule="auto"/>
              <w:contextualSpacing/>
              <w:jc w:val="both"/>
              <w:rPr>
                <w:rFonts w:ascii="Myriad Pro" w:hAnsi="Myriad Pro" w:cs="Arial"/>
                <w:bCs/>
                <w:sz w:val="20"/>
              </w:rPr>
            </w:pPr>
            <w:r w:rsidRPr="00DF2FAF">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004E0E" w:rsidRPr="00DF2FAF" w:rsidRDefault="00004E0E" w:rsidP="00004E0E">
            <w:pPr>
              <w:numPr>
                <w:ilvl w:val="0"/>
                <w:numId w:val="362"/>
              </w:numPr>
              <w:spacing w:after="0" w:line="240" w:lineRule="auto"/>
              <w:ind w:left="678" w:hanging="284"/>
              <w:contextualSpacing/>
              <w:jc w:val="both"/>
              <w:rPr>
                <w:rFonts w:ascii="Myriad Pro" w:hAnsi="Myriad Pro" w:cs="Arial"/>
                <w:bCs/>
                <w:sz w:val="20"/>
              </w:rPr>
            </w:pPr>
            <w:r w:rsidRPr="00DF2FAF">
              <w:rPr>
                <w:rFonts w:ascii="Myriad Pro" w:hAnsi="Myriad Pro" w:cs="Arial"/>
                <w:bCs/>
                <w:sz w:val="20"/>
              </w:rPr>
              <w:t xml:space="preserve">w szkołach lub placówkach systemu oświaty prowadzących kształcenie zawodowe (z wyłączeniem zasadniczych szkół zawodowych, szkół </w:t>
            </w:r>
            <w:r w:rsidRPr="00DF2FAF">
              <w:rPr>
                <w:rFonts w:ascii="Myriad Pro" w:hAnsi="Myriad Pro" w:cs="Arial"/>
                <w:bCs/>
                <w:sz w:val="20"/>
              </w:rPr>
              <w:lastRenderedPageBreak/>
              <w:t xml:space="preserve">branżowych I i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bCs/>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bCs/>
              </w:rPr>
              <w:t xml:space="preserve">Projekt zakłada obligatoryjnie organizację praktyk zawodowych dla 100% uczniów zasadniczych szkół zawodowych, szkół branżowych I i II stopnia, biorących udział w projekcie. </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bCs/>
              </w:rPr>
              <w:t xml:space="preserve">W przypadku kierowania projektu do młodocianych pracowników będących uczniami ww. szkół i placówek systemu oświaty prowadzących kształcenie zawodowe oraz do uczniów szkół i placówek specjalnych prowadzących kształcenie zawodowe </w:t>
            </w:r>
            <w:r w:rsidRPr="00DF2FAF">
              <w:rPr>
                <w:rFonts w:cs="Arial"/>
              </w:rPr>
              <w:t>skierowanie na praktykę zawodową jest fakultatywną formą wsparcia i wynika ze zdiagnozowania potrzeb tej grupy uczestników projektu co do udzielanego wsparcia</w:t>
            </w:r>
            <w:r w:rsidRPr="00DF2FAF">
              <w:rPr>
                <w:rFonts w:cs="Arial"/>
                <w:bCs/>
              </w:rPr>
              <w:t>.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bCs/>
              </w:rPr>
              <w:t>Projekt zakłada obligatoryjnie organizację doradztwa edukacyjno-zawodowego</w:t>
            </w:r>
            <w:r w:rsidRPr="00DF2FAF">
              <w:rPr>
                <w:rFonts w:cs="Arial"/>
              </w:rPr>
              <w:t xml:space="preserve"> dla 100% uczniów szkół zawodowych lub placówek oświaty prowadzących kształcenie zawodowe, biorących udział w projekcie.</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rPr>
              <w:t>Doradztwo edukacyjno-zawodowe obejmuje m. in. ocenę indywidualnych potrzeb rozwojowych i edukacyjnych, predyspozycji osobowych do wykonywania poszczególnych zawodów, planowanie ścieżki kariery zawodowej oraz  ścieżki  podnoszenia kwalifikacji zawodowyc</w:t>
            </w:r>
            <w:r w:rsidRPr="00DF2FAF">
              <w:rPr>
                <w:rFonts w:cs="Arial"/>
                <w:bCs/>
              </w:rPr>
              <w:t>h.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eastAsia="Calibri" w:cs="Arial"/>
              </w:rPr>
              <w:t xml:space="preserve">Realizacja wsparcia na rzecz szkoły/placówki systemu oświaty  dokonywana jest na podstawie  indywidualnej diagnozy danej szkoły/ placówki systemu oświaty. </w:t>
            </w:r>
            <w:r w:rsidRPr="00DF2FAF">
              <w:rPr>
                <w:rFonts w:cs="Arial"/>
              </w:rPr>
              <w:t>(typ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bCs/>
              </w:rPr>
              <w:t xml:space="preserve">Projektodawca wniesie wkład własny w wysokości </w:t>
            </w:r>
            <w:r w:rsidRPr="00DF2FAF">
              <w:rPr>
                <w:rFonts w:cs="Arial"/>
              </w:rPr>
              <w:t xml:space="preserve">nie mniejszej niż 10% wartości projektu, zgodnie z zapisami zawartymi w Szczegółowym Opisie Osi Priorytetowych Regionalnego Programu Operacyjnego Województwa </w:t>
            </w:r>
            <w:r w:rsidRPr="00DF2FAF">
              <w:rPr>
                <w:rFonts w:cs="Arial"/>
              </w:rPr>
              <w:lastRenderedPageBreak/>
              <w:t>Zachodniopomorskiego 2014-2020.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bCs/>
              </w:rPr>
              <w:t>Działania projektowe są oparte o współpracę szkół lub placówek systemu oświaty z podmiotami otoczenia społeczno-gospodarczego (m.in. przedsiębiorcami, instytucjami zrzeszającymi przedsiębiorców, pracodawcami, instytucjami rynku pracy). (typ projektu 5)</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rPr>
              <w:t xml:space="preserve">W przypadku realizacji form wsparcia: </w:t>
            </w:r>
          </w:p>
          <w:p w:rsidR="00004E0E" w:rsidRPr="00DF2FAF" w:rsidRDefault="00004E0E" w:rsidP="00004E0E">
            <w:pPr>
              <w:numPr>
                <w:ilvl w:val="0"/>
                <w:numId w:val="368"/>
              </w:numPr>
              <w:spacing w:after="0" w:line="240" w:lineRule="auto"/>
              <w:ind w:left="601" w:hanging="284"/>
              <w:contextualSpacing/>
              <w:jc w:val="both"/>
              <w:rPr>
                <w:rFonts w:ascii="Myriad Pro" w:hAnsi="Myriad Pro" w:cs="Arial"/>
                <w:sz w:val="20"/>
              </w:rPr>
            </w:pPr>
            <w:r w:rsidRPr="00DF2FAF">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004E0E" w:rsidRPr="00DF2FAF" w:rsidRDefault="00004E0E" w:rsidP="00004E0E">
            <w:pPr>
              <w:numPr>
                <w:ilvl w:val="0"/>
                <w:numId w:val="368"/>
              </w:numPr>
              <w:spacing w:after="0" w:line="240" w:lineRule="auto"/>
              <w:ind w:left="601" w:hanging="284"/>
              <w:contextualSpacing/>
              <w:jc w:val="both"/>
              <w:rPr>
                <w:rFonts w:ascii="Myriad Pro" w:hAnsi="Myriad Pro" w:cs="Arial"/>
                <w:sz w:val="20"/>
              </w:rPr>
            </w:pPr>
            <w:r w:rsidRPr="00DF2FAF">
              <w:rPr>
                <w:rFonts w:ascii="Myriad Pro" w:hAnsi="Myriad Pro" w:cs="Arial"/>
                <w:sz w:val="20"/>
              </w:rPr>
              <w:t>szkolne formy kształcenia ustawicznego zawodowego,</w:t>
            </w:r>
          </w:p>
          <w:p w:rsidR="00004E0E" w:rsidRPr="00DF2FAF" w:rsidRDefault="00004E0E" w:rsidP="00004E0E">
            <w:pPr>
              <w:numPr>
                <w:ilvl w:val="0"/>
                <w:numId w:val="368"/>
              </w:numPr>
              <w:spacing w:after="0" w:line="240" w:lineRule="auto"/>
              <w:ind w:left="601" w:hanging="284"/>
              <w:contextualSpacing/>
              <w:jc w:val="both"/>
              <w:rPr>
                <w:rFonts w:ascii="Myriad Pro" w:hAnsi="Myriad Pro" w:cs="Arial"/>
                <w:sz w:val="20"/>
              </w:rPr>
            </w:pPr>
            <w:r w:rsidRPr="00DF2FAF">
              <w:rPr>
                <w:rFonts w:ascii="Myriad Pro" w:hAnsi="Myriad Pro" w:cs="Arial"/>
                <w:sz w:val="20"/>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004E0E" w:rsidRPr="00DF2FAF" w:rsidRDefault="00004E0E" w:rsidP="00004E0E">
            <w:pPr>
              <w:numPr>
                <w:ilvl w:val="0"/>
                <w:numId w:val="368"/>
              </w:numPr>
              <w:spacing w:after="0" w:line="240" w:lineRule="auto"/>
              <w:ind w:left="601" w:hanging="284"/>
              <w:contextualSpacing/>
              <w:jc w:val="both"/>
              <w:rPr>
                <w:rFonts w:ascii="Myriad Pro" w:hAnsi="Myriad Pro" w:cs="Arial"/>
                <w:sz w:val="20"/>
              </w:rPr>
            </w:pPr>
            <w:r w:rsidRPr="00DF2FAF">
              <w:rPr>
                <w:rFonts w:ascii="Myriad Pro" w:hAnsi="Myriad Pro" w:cs="Arial"/>
                <w:sz w:val="20"/>
              </w:rPr>
              <w:t>wsparcie uczniów lub słuchaczy w zakresie zdobywania dodatkowych uprawnień do wykonywania zawodu, zwiększających ich szanse na rynku pracy,</w:t>
            </w:r>
          </w:p>
          <w:p w:rsidR="00004E0E" w:rsidRPr="00DF2FAF" w:rsidRDefault="00004E0E" w:rsidP="00915120">
            <w:pPr>
              <w:spacing w:before="40" w:after="40" w:line="240" w:lineRule="auto"/>
              <w:ind w:left="317"/>
              <w:jc w:val="both"/>
              <w:rPr>
                <w:rFonts w:ascii="Myriad Pro" w:hAnsi="Myriad Pro" w:cs="Arial"/>
                <w:sz w:val="20"/>
              </w:rPr>
            </w:pPr>
            <w:r w:rsidRPr="00DF2FAF">
              <w:rPr>
                <w:rFonts w:ascii="Myriad Pro" w:hAnsi="Myriad Pro" w:cs="Arial"/>
                <w:sz w:val="20"/>
              </w:rPr>
              <w:t xml:space="preserve">80% grupy docelowej objętej przedmiotowym wsparciem uzyska </w:t>
            </w:r>
            <w:r w:rsidRPr="00DF2FAF">
              <w:rPr>
                <w:rFonts w:ascii="Myriad Pro" w:hAnsi="Myriad Pro" w:cs="Arial"/>
                <w:bCs/>
                <w:sz w:val="20"/>
              </w:rPr>
              <w:t xml:space="preserve">kwalifikacje potwierdzone dokumentem w rozumieniu </w:t>
            </w:r>
            <w:r w:rsidRPr="00DF2FAF">
              <w:rPr>
                <w:rFonts w:ascii="Myriad Pro" w:hAnsi="Myriad Pro" w:cs="Arial"/>
                <w:bCs/>
                <w:i/>
                <w:sz w:val="20"/>
              </w:rPr>
              <w:t>Wytycznych w zakresie monitorowania postępu rzeczowego realizacji programów operacyjnych na lata 2014 – 2020</w:t>
            </w:r>
            <w:r w:rsidRPr="00DF2FAF">
              <w:rPr>
                <w:rFonts w:ascii="Myriad Pro" w:hAnsi="Myriad Pro" w:cs="Arial"/>
                <w:bCs/>
                <w:sz w:val="20"/>
              </w:rPr>
              <w:t>.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C542D2">
            <w:pPr>
              <w:pStyle w:val="Akapitzlist"/>
              <w:numPr>
                <w:ilvl w:val="0"/>
                <w:numId w:val="373"/>
              </w:numPr>
              <w:spacing w:before="40" w:after="40" w:line="240" w:lineRule="auto"/>
              <w:ind w:left="357" w:hanging="357"/>
              <w:contextualSpacing w:val="0"/>
              <w:jc w:val="both"/>
              <w:rPr>
                <w:rFonts w:cs="Arial"/>
              </w:rPr>
            </w:pPr>
            <w:r w:rsidRPr="00DF2FAF">
              <w:rPr>
                <w:rFonts w:cs="Arial"/>
              </w:rPr>
              <w:t>Rozpoczęcie realizacji projektu  nastąpi w 2020 roku.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tc>
        <w:tc>
          <w:tcPr>
            <w:tcW w:w="4733" w:type="dxa"/>
            <w:shd w:val="clear" w:color="auto" w:fill="auto"/>
          </w:tcPr>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lastRenderedPageBreak/>
              <w:t>Spełnienie kryterium jest konieczne do przyznania dofinansowania.</w:t>
            </w:r>
          </w:p>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t>Projekty niespełniające kryterium są odrzucane.</w:t>
            </w:r>
          </w:p>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t>Ocena spełniania kryterium polega na przypisaniu wartości logicznych „tak”, „nie”, „nie dotyczy”.</w:t>
            </w:r>
          </w:p>
        </w:tc>
      </w:tr>
    </w:tbl>
    <w:p w:rsidR="00004E0E" w:rsidRPr="00C70A7F" w:rsidRDefault="00004E0E" w:rsidP="00004E0E">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004E0E" w:rsidRPr="00C70A7F" w:rsidTr="00915120">
        <w:trPr>
          <w:jc w:val="center"/>
        </w:trPr>
        <w:tc>
          <w:tcPr>
            <w:tcW w:w="14175" w:type="dxa"/>
            <w:gridSpan w:val="3"/>
            <w:shd w:val="clear" w:color="auto" w:fill="D9D9D9"/>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b/>
                <w:sz w:val="20"/>
              </w:rPr>
              <w:t>Kryteria premiujące</w:t>
            </w:r>
          </w:p>
        </w:tc>
      </w:tr>
      <w:tr w:rsidR="00004E0E" w:rsidRPr="00C70A7F" w:rsidTr="00915120">
        <w:trPr>
          <w:jc w:val="center"/>
        </w:trPr>
        <w:tc>
          <w:tcPr>
            <w:tcW w:w="512" w:type="dxa"/>
          </w:tcPr>
          <w:p w:rsidR="00004E0E" w:rsidRPr="00C70A7F" w:rsidRDefault="00004E0E" w:rsidP="00915120">
            <w:pPr>
              <w:pStyle w:val="Akapitzlist"/>
              <w:spacing w:before="40" w:after="40" w:line="240" w:lineRule="auto"/>
              <w:ind w:left="0"/>
              <w:contextualSpacing w:val="0"/>
              <w:jc w:val="center"/>
            </w:pPr>
            <w:r w:rsidRPr="00C70A7F">
              <w:t>L.p.</w:t>
            </w:r>
          </w:p>
        </w:tc>
        <w:tc>
          <w:tcPr>
            <w:tcW w:w="8930" w:type="dxa"/>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Definicja kryterium</w:t>
            </w:r>
          </w:p>
        </w:tc>
        <w:tc>
          <w:tcPr>
            <w:tcW w:w="4733" w:type="dxa"/>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Opis znaczenia kryterium</w:t>
            </w:r>
          </w:p>
        </w:tc>
      </w:tr>
      <w:tr w:rsidR="00004E0E" w:rsidRPr="00C70A7F" w:rsidTr="00915120">
        <w:trPr>
          <w:jc w:val="center"/>
        </w:trPr>
        <w:tc>
          <w:tcPr>
            <w:tcW w:w="512" w:type="dxa"/>
            <w:tcBorders>
              <w:bottom w:val="single" w:sz="4" w:space="0" w:color="auto"/>
            </w:tcBorders>
          </w:tcPr>
          <w:p w:rsidR="00004E0E" w:rsidRPr="00C70A7F" w:rsidRDefault="00004E0E" w:rsidP="00915120">
            <w:pPr>
              <w:pStyle w:val="Akapitzlist"/>
              <w:spacing w:before="40" w:after="40" w:line="240" w:lineRule="auto"/>
              <w:ind w:left="0"/>
              <w:contextualSpacing w:val="0"/>
              <w:jc w:val="center"/>
            </w:pPr>
            <w:r w:rsidRPr="00C70A7F">
              <w:t>1</w:t>
            </w:r>
          </w:p>
        </w:tc>
        <w:tc>
          <w:tcPr>
            <w:tcW w:w="8930" w:type="dxa"/>
            <w:tcBorders>
              <w:bottom w:val="single" w:sz="4" w:space="0" w:color="auto"/>
            </w:tcBorders>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2</w:t>
            </w:r>
          </w:p>
        </w:tc>
        <w:tc>
          <w:tcPr>
            <w:tcW w:w="4733" w:type="dxa"/>
            <w:tcBorders>
              <w:bottom w:val="single" w:sz="4" w:space="0" w:color="auto"/>
            </w:tcBorders>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3</w:t>
            </w:r>
          </w:p>
        </w:tc>
      </w:tr>
      <w:tr w:rsidR="00004E0E" w:rsidRPr="00C70A7F" w:rsidTr="00915120">
        <w:trPr>
          <w:jc w:val="center"/>
        </w:trPr>
        <w:tc>
          <w:tcPr>
            <w:tcW w:w="512" w:type="dxa"/>
            <w:tcBorders>
              <w:bottom w:val="single" w:sz="4" w:space="0" w:color="auto"/>
            </w:tcBorders>
          </w:tcPr>
          <w:p w:rsidR="00004E0E" w:rsidRPr="00C70A7F" w:rsidRDefault="00004E0E" w:rsidP="00004E0E">
            <w:pPr>
              <w:pStyle w:val="Akapitzlist"/>
              <w:numPr>
                <w:ilvl w:val="0"/>
                <w:numId w:val="359"/>
              </w:numPr>
              <w:spacing w:before="40" w:after="40" w:line="240" w:lineRule="auto"/>
              <w:contextualSpacing w:val="0"/>
            </w:pPr>
          </w:p>
        </w:tc>
        <w:tc>
          <w:tcPr>
            <w:tcW w:w="8930" w:type="dxa"/>
            <w:tcBorders>
              <w:bottom w:val="single" w:sz="4" w:space="0" w:color="auto"/>
            </w:tcBorders>
          </w:tcPr>
          <w:p w:rsidR="00004E0E" w:rsidRPr="00C70A7F" w:rsidRDefault="00004E0E" w:rsidP="00915120">
            <w:pPr>
              <w:tabs>
                <w:tab w:val="left" w:pos="2366"/>
              </w:tabs>
              <w:spacing w:before="60" w:after="60" w:line="240" w:lineRule="auto"/>
              <w:jc w:val="both"/>
              <w:rPr>
                <w:rFonts w:ascii="Myriad Pro" w:hAnsi="Myriad Pro"/>
                <w:sz w:val="20"/>
              </w:rPr>
            </w:pPr>
            <w:r w:rsidRPr="00C70A7F">
              <w:rPr>
                <w:rFonts w:ascii="Myriad Pro" w:hAnsi="Myriad Pro" w:cs="Arial"/>
                <w:sz w:val="20"/>
              </w:rPr>
              <w:t xml:space="preserve">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w:t>
            </w:r>
            <w:r w:rsidRPr="00C70A7F">
              <w:rPr>
                <w:rFonts w:ascii="Myriad Pro" w:hAnsi="Myriad Pro" w:cs="Arial"/>
                <w:sz w:val="20"/>
              </w:rPr>
              <w:lastRenderedPageBreak/>
              <w:t>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lastRenderedPageBreak/>
              <w:t>Liczba punktów: 5</w:t>
            </w:r>
          </w:p>
        </w:tc>
      </w:tr>
      <w:tr w:rsidR="00004E0E" w:rsidRPr="00C70A7F" w:rsidTr="00915120">
        <w:trPr>
          <w:jc w:val="center"/>
        </w:trPr>
        <w:tc>
          <w:tcPr>
            <w:tcW w:w="512" w:type="dxa"/>
            <w:tcBorders>
              <w:bottom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bottom w:val="single" w:sz="4" w:space="0" w:color="auto"/>
            </w:tcBorders>
          </w:tcPr>
          <w:p w:rsidR="00004E0E" w:rsidRPr="00C70A7F" w:rsidDel="002E02B7" w:rsidRDefault="00004E0E" w:rsidP="00915120">
            <w:pPr>
              <w:pStyle w:val="Tekstkomentarza"/>
              <w:spacing w:before="60" w:after="60"/>
              <w:jc w:val="both"/>
              <w:rPr>
                <w:rFonts w:cs="Arial"/>
              </w:rPr>
            </w:pPr>
            <w:r w:rsidRPr="00C70A7F">
              <w:rPr>
                <w:rFonts w:cs="Arial"/>
              </w:rPr>
              <w:t>Projekt uwzględnia działania obejmujące kształcenie praktyczne nauczycieli w przedsiębiorstwach. (typ projektu 6)</w:t>
            </w:r>
          </w:p>
        </w:tc>
        <w:tc>
          <w:tcPr>
            <w:tcW w:w="4733" w:type="dxa"/>
            <w:tcBorders>
              <w:bottom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Liczba punktów: 10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W projekcie występuje partycypacja finansowa pracodawcy w kosztach organizacji i prowadzenia praktyki zawodowej lub stażu zawodowego w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C70A7F">
              <w:rPr>
                <w:rFonts w:ascii="Myriad Pro" w:hAnsi="Myriad Pro" w:cs="Arial"/>
                <w:i/>
                <w:sz w:val="20"/>
              </w:rPr>
              <w:t xml:space="preserve">Wykazie Inteligentnych Specjalizacji Województwa Zachodniopomorskiego. </w:t>
            </w:r>
            <w:r w:rsidRPr="00C70A7F">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60" w:after="60" w:line="240" w:lineRule="auto"/>
              <w:rPr>
                <w:rFonts w:ascii="Myriad Pro" w:hAnsi="Myriad Pro" w:cs="Arial"/>
                <w:sz w:val="20"/>
              </w:rPr>
            </w:pPr>
            <w:r w:rsidRPr="00C70A7F">
              <w:rPr>
                <w:rFonts w:ascii="Myriad Pro" w:hAnsi="Myriad Pro" w:cs="Arial"/>
                <w:sz w:val="20"/>
              </w:rPr>
              <w:t>Szkoła/ placówka kształcenia zawodowego objęta projektem znajduje się na:</w:t>
            </w:r>
          </w:p>
          <w:p w:rsidR="00004E0E" w:rsidRPr="00C70A7F" w:rsidRDefault="00004E0E" w:rsidP="00004E0E">
            <w:pPr>
              <w:numPr>
                <w:ilvl w:val="0"/>
                <w:numId w:val="369"/>
              </w:numPr>
              <w:spacing w:before="60" w:after="60" w:line="240" w:lineRule="auto"/>
              <w:rPr>
                <w:rFonts w:ascii="Myriad Pro" w:hAnsi="Myriad Pro" w:cs="Arial"/>
                <w:sz w:val="20"/>
              </w:rPr>
            </w:pPr>
            <w:r w:rsidRPr="00C70A7F">
              <w:rPr>
                <w:rFonts w:ascii="Myriad Pro" w:hAnsi="Myriad Pro" w:cs="Arial"/>
                <w:sz w:val="20"/>
              </w:rPr>
              <w:t>obszarze miasta średniego – 2 pkt.</w:t>
            </w:r>
          </w:p>
          <w:p w:rsidR="00004E0E" w:rsidRPr="00C70A7F" w:rsidRDefault="00004E0E" w:rsidP="00004E0E">
            <w:pPr>
              <w:numPr>
                <w:ilvl w:val="0"/>
                <w:numId w:val="369"/>
              </w:numPr>
              <w:spacing w:before="60" w:after="60" w:line="240" w:lineRule="auto"/>
              <w:rPr>
                <w:rFonts w:ascii="Myriad Pro" w:hAnsi="Myriad Pro" w:cs="Arial"/>
                <w:sz w:val="20"/>
              </w:rPr>
            </w:pPr>
            <w:r w:rsidRPr="00C70A7F">
              <w:rPr>
                <w:rFonts w:ascii="Myriad Pro" w:hAnsi="Myriad Pro" w:cs="Arial"/>
                <w:sz w:val="20"/>
              </w:rPr>
              <w:t>obszarze miasta średniego tracącego funkcje społeczno – gospodarcze – 5 pkt.</w:t>
            </w:r>
          </w:p>
          <w:p w:rsidR="00004E0E" w:rsidRPr="00C70A7F" w:rsidDel="002E02B7" w:rsidRDefault="00004E0E" w:rsidP="00915120">
            <w:pPr>
              <w:spacing w:before="60" w:after="60" w:line="240" w:lineRule="auto"/>
              <w:rPr>
                <w:rFonts w:ascii="Myriad Pro" w:hAnsi="Myriad Pro" w:cs="Arial"/>
                <w:sz w:val="20"/>
              </w:rPr>
            </w:pPr>
            <w:r w:rsidRPr="00C70A7F">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2/5</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004E0E">
            <w:pPr>
              <w:pStyle w:val="Akapitzlist"/>
              <w:numPr>
                <w:ilvl w:val="0"/>
                <w:numId w:val="359"/>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10</w:t>
            </w:r>
          </w:p>
        </w:tc>
      </w:tr>
    </w:tbl>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201AE1" w:rsidRPr="00201AE1" w:rsidRDefault="007A1010" w:rsidP="00201AE1">
      <w:pPr>
        <w:pStyle w:val="Podtytu"/>
        <w:rPr>
          <w:szCs w:val="22"/>
        </w:rPr>
      </w:pPr>
      <w:bookmarkStart w:id="26" w:name="_Toc1112092"/>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6"/>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pozaformalnej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wykorzystanie rezultatów projektów, w tym pozytywnie zwalidowanych produktów projektów innowacyjnych zrealizowanych w latach 2007-2013 w ramach PO KL.</w:t>
            </w:r>
          </w:p>
          <w:p w:rsidR="00201AE1" w:rsidRPr="001A03D6" w:rsidRDefault="00201AE1" w:rsidP="000A2984">
            <w:pPr>
              <w:numPr>
                <w:ilvl w:val="0"/>
                <w:numId w:val="225"/>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wykorzystanie rezultatów projektów, w tym pozytywnie zwalidowanych produktów projektów innowacyjnych, zrealizowanych w latach 2007-2013 w ramach PO KL,</w:t>
            </w:r>
          </w:p>
          <w:p w:rsidR="00201AE1" w:rsidRPr="001A03D6" w:rsidRDefault="00201AE1" w:rsidP="000A2984">
            <w:pPr>
              <w:numPr>
                <w:ilvl w:val="0"/>
                <w:numId w:val="226"/>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0A2984">
            <w:pPr>
              <w:numPr>
                <w:ilvl w:val="0"/>
                <w:numId w:val="227"/>
              </w:numPr>
              <w:spacing w:before="40" w:after="40"/>
              <w:contextualSpacing/>
              <w:rPr>
                <w:rFonts w:ascii="Myriad Pro" w:hAnsi="Myriad Pro" w:cs="Arial"/>
                <w:sz w:val="20"/>
              </w:rPr>
            </w:pPr>
            <w:r w:rsidRPr="001A03D6">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(CKZiU) głównie poprzez:</w:t>
            </w:r>
          </w:p>
          <w:p w:rsidR="00201AE1" w:rsidRPr="001A03D6" w:rsidRDefault="00201AE1" w:rsidP="000A2984">
            <w:pPr>
              <w:numPr>
                <w:ilvl w:val="0"/>
                <w:numId w:val="228"/>
              </w:numPr>
              <w:spacing w:before="40" w:after="40"/>
              <w:contextualSpacing/>
              <w:rPr>
                <w:rFonts w:ascii="Myriad Pro" w:hAnsi="Myriad Pro" w:cs="Arial"/>
                <w:sz w:val="20"/>
              </w:rPr>
            </w:pPr>
            <w:r w:rsidRPr="001A03D6">
              <w:rPr>
                <w:rFonts w:ascii="Myriad Pro" w:hAnsi="Myriad Pro" w:cs="Arial"/>
                <w:sz w:val="20"/>
              </w:rPr>
              <w:t>przygotowanie szkół i placówek systemu oświaty prowadzących kształcenie zawodowe do pełnienia funkcji CKZiU lub innych zespołów realizujących zadania zbieżne z zadaniami CKZiU obejmuje m.in.:</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wyposażenie szkół i placówek systemu oświaty prowadzących kształcenie zawodowe wchodzących w skład CKZiU lub innych zespołów realizujących zadania zbieżne z zadaniami CKZiU w sprzęt i pomoce dydaktyczne do prowadzenia nauczania w zawodach z określonej branży,</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rozszerzenie lub dostosowanie oferty edukacyjnej świadczonej przez szkoły i placówki systemu oświaty prowadzących kształcenie zawodowe wchodzące w skład CKZiU lub inne zespoły realizujące zadania zbieżne z zadaniami CKZiU do realizacji nowych zadań,</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prowadzących kształcenie zawodowe wchodzących w skład CKZiU lub innych zespołów realizujących zadania zbieżne z zadaniami CKZiU,</w:t>
            </w:r>
          </w:p>
          <w:p w:rsidR="00201AE1" w:rsidRPr="001A03D6" w:rsidRDefault="00201AE1" w:rsidP="000A2984">
            <w:pPr>
              <w:numPr>
                <w:ilvl w:val="0"/>
                <w:numId w:val="228"/>
              </w:numPr>
              <w:spacing w:before="40" w:after="40"/>
              <w:contextualSpacing/>
              <w:rPr>
                <w:rFonts w:ascii="Myriad Pro" w:hAnsi="Myriad Pro" w:cs="Arial"/>
                <w:sz w:val="20"/>
              </w:rPr>
            </w:pPr>
            <w:r w:rsidRPr="001A03D6">
              <w:rPr>
                <w:rFonts w:ascii="Myriad Pro" w:hAnsi="Myriad Pro" w:cs="Arial"/>
                <w:sz w:val="20"/>
              </w:rPr>
              <w:t>wsparcie realizowania przez CKZiU dla określonych branż lub inne zespoły realizujące zadania zbieżne z zadaniami CKZiU zadań, w tym m.in.:</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0A2984">
            <w:pPr>
              <w:numPr>
                <w:ilvl w:val="0"/>
                <w:numId w:val="230"/>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0A2984">
            <w:pPr>
              <w:numPr>
                <w:ilvl w:val="0"/>
                <w:numId w:val="224"/>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0A2984">
            <w:pPr>
              <w:numPr>
                <w:ilvl w:val="0"/>
                <w:numId w:val="229"/>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0A2984">
            <w:pPr>
              <w:numPr>
                <w:ilvl w:val="0"/>
                <w:numId w:val="229"/>
              </w:numPr>
              <w:spacing w:before="40" w:after="40"/>
              <w:contextualSpacing/>
              <w:rPr>
                <w:rFonts w:ascii="Myriad Pro" w:hAnsi="Myriad Pro" w:cs="Arial"/>
                <w:sz w:val="20"/>
              </w:rPr>
            </w:pPr>
            <w:r w:rsidRPr="001A03D6">
              <w:rPr>
                <w:rFonts w:ascii="Myriad Pro" w:hAnsi="Myriad Pro" w:cs="Arial"/>
                <w:sz w:val="20"/>
              </w:rPr>
              <w:t>tworzenie Szkolnych Punktów Informacji i Kariery (SPInKA),</w:t>
            </w:r>
          </w:p>
          <w:p w:rsidR="00201AE1" w:rsidRPr="00586D29" w:rsidRDefault="00201AE1" w:rsidP="000A2984">
            <w:pPr>
              <w:pStyle w:val="Akapitzlist"/>
              <w:numPr>
                <w:ilvl w:val="0"/>
                <w:numId w:val="229"/>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0A2984">
            <w:pPr>
              <w:pStyle w:val="Akapitzlist"/>
              <w:numPr>
                <w:ilvl w:val="0"/>
                <w:numId w:val="231"/>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0A2984">
            <w:pPr>
              <w:pStyle w:val="Akapitzlist"/>
              <w:numPr>
                <w:ilvl w:val="0"/>
                <w:numId w:val="231"/>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cross-financingu</w:t>
            </w:r>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0A2984">
            <w:pPr>
              <w:pStyle w:val="Akapitzlist"/>
              <w:numPr>
                <w:ilvl w:val="0"/>
                <w:numId w:val="231"/>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z dnia 7 września 1991 r. o systemie oświaty z póź,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oraz partner/rzy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27" w:name="_Toc1112093"/>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27"/>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0A2984">
            <w:pPr>
              <w:pStyle w:val="Akapitzlist"/>
              <w:numPr>
                <w:ilvl w:val="0"/>
                <w:numId w:val="16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0A2984">
            <w:pPr>
              <w:pStyle w:val="Akapitzlist"/>
              <w:numPr>
                <w:ilvl w:val="0"/>
                <w:numId w:val="16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0A2984">
            <w:pPr>
              <w:pStyle w:val="Akapitzlist"/>
              <w:numPr>
                <w:ilvl w:val="0"/>
                <w:numId w:val="16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0A2984">
            <w:pPr>
              <w:pStyle w:val="Akapitzlist"/>
              <w:numPr>
                <w:ilvl w:val="0"/>
                <w:numId w:val="16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A2984">
            <w:pPr>
              <w:pStyle w:val="Akapitzlist"/>
              <w:numPr>
                <w:ilvl w:val="0"/>
                <w:numId w:val="16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A2984">
            <w:pPr>
              <w:pStyle w:val="Akapitzlist"/>
              <w:numPr>
                <w:ilvl w:val="0"/>
                <w:numId w:val="16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0A2984">
            <w:pPr>
              <w:pStyle w:val="Akapitzlist"/>
              <w:numPr>
                <w:ilvl w:val="0"/>
                <w:numId w:val="16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0A2984">
            <w:pPr>
              <w:pStyle w:val="Akapitzlist"/>
              <w:numPr>
                <w:ilvl w:val="0"/>
                <w:numId w:val="16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0A2984">
            <w:pPr>
              <w:pStyle w:val="Akapitzlist"/>
              <w:numPr>
                <w:ilvl w:val="0"/>
                <w:numId w:val="16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0D51C4">
            <w:pPr>
              <w:pStyle w:val="Akapitzlist"/>
              <w:numPr>
                <w:ilvl w:val="0"/>
                <w:numId w:val="45"/>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0D51C4">
            <w:pPr>
              <w:pStyle w:val="Akapitzlist"/>
              <w:numPr>
                <w:ilvl w:val="0"/>
                <w:numId w:val="45"/>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0A2984">
            <w:pPr>
              <w:pStyle w:val="Akapitzlist"/>
              <w:numPr>
                <w:ilvl w:val="0"/>
                <w:numId w:val="17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0A2984">
            <w:pPr>
              <w:pStyle w:val="Akapitzlist"/>
              <w:numPr>
                <w:ilvl w:val="0"/>
                <w:numId w:val="17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de minimis</w:t>
            </w:r>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0A2984">
            <w:pPr>
              <w:pStyle w:val="Akapitzlist"/>
              <w:numPr>
                <w:ilvl w:val="0"/>
                <w:numId w:val="17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0A2984">
            <w:pPr>
              <w:pStyle w:val="Akapitzlist"/>
              <w:numPr>
                <w:ilvl w:val="0"/>
                <w:numId w:val="17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0A2984">
            <w:pPr>
              <w:pStyle w:val="Akapitzlist"/>
              <w:numPr>
                <w:ilvl w:val="0"/>
                <w:numId w:val="17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0A2984">
            <w:pPr>
              <w:pStyle w:val="Akapitzlist"/>
              <w:numPr>
                <w:ilvl w:val="0"/>
                <w:numId w:val="17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0A2984">
            <w:pPr>
              <w:pStyle w:val="Akapitzlist"/>
              <w:numPr>
                <w:ilvl w:val="0"/>
                <w:numId w:val="17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0D51C4">
            <w:pPr>
              <w:pStyle w:val="Akapitzlist"/>
              <w:numPr>
                <w:ilvl w:val="0"/>
                <w:numId w:val="47"/>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0D51C4">
            <w:pPr>
              <w:pStyle w:val="Default"/>
              <w:numPr>
                <w:ilvl w:val="0"/>
                <w:numId w:val="46"/>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0D51C4">
            <w:pPr>
              <w:pStyle w:val="Default"/>
              <w:numPr>
                <w:ilvl w:val="0"/>
                <w:numId w:val="46"/>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0A2984">
            <w:pPr>
              <w:pStyle w:val="Akapitzlist"/>
              <w:numPr>
                <w:ilvl w:val="0"/>
                <w:numId w:val="17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0A2984">
            <w:pPr>
              <w:pStyle w:val="Akapitzlist"/>
              <w:numPr>
                <w:ilvl w:val="0"/>
                <w:numId w:val="17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0A2984">
            <w:pPr>
              <w:pStyle w:val="Akapitzlist"/>
              <w:numPr>
                <w:ilvl w:val="0"/>
                <w:numId w:val="17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0A2984">
            <w:pPr>
              <w:pStyle w:val="Akapitzlist"/>
              <w:numPr>
                <w:ilvl w:val="0"/>
                <w:numId w:val="17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0A2984">
            <w:pPr>
              <w:pStyle w:val="Akapitzlist"/>
              <w:numPr>
                <w:ilvl w:val="0"/>
                <w:numId w:val="17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5E719D" w:rsidRPr="005E719D" w:rsidRDefault="007412D6" w:rsidP="005E719D">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Typ projektu</w:t>
            </w:r>
          </w:p>
        </w:tc>
        <w:tc>
          <w:tcPr>
            <w:tcW w:w="12275" w:type="dxa"/>
            <w:shd w:val="clear" w:color="auto" w:fill="92CDDC" w:themeFill="accent5" w:themeFillTint="99"/>
          </w:tcPr>
          <w:p w:rsidR="005E719D" w:rsidRPr="00F53B46" w:rsidRDefault="005E719D" w:rsidP="005E719D">
            <w:pPr>
              <w:pStyle w:val="Akapitzlist"/>
              <w:numPr>
                <w:ilvl w:val="0"/>
                <w:numId w:val="376"/>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5E719D">
            <w:pPr>
              <w:pStyle w:val="Akapitzlist"/>
              <w:numPr>
                <w:ilvl w:val="0"/>
                <w:numId w:val="376"/>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5E719D">
            <w:pPr>
              <w:pStyle w:val="Akapitzlist"/>
              <w:numPr>
                <w:ilvl w:val="0"/>
                <w:numId w:val="378"/>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5E719D">
            <w:pPr>
              <w:pStyle w:val="Akapitzlist"/>
              <w:numPr>
                <w:ilvl w:val="0"/>
                <w:numId w:val="375"/>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5E719D">
            <w:pPr>
              <w:pStyle w:val="Akapitzlist"/>
              <w:numPr>
                <w:ilvl w:val="0"/>
                <w:numId w:val="375"/>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5E719D">
            <w:pPr>
              <w:pStyle w:val="Akapitzlist"/>
              <w:numPr>
                <w:ilvl w:val="0"/>
                <w:numId w:val="378"/>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lastRenderedPageBreak/>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5E719D">
            <w:pPr>
              <w:pStyle w:val="Akapitzlist"/>
              <w:numPr>
                <w:ilvl w:val="0"/>
                <w:numId w:val="374"/>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5E719D">
            <w:pPr>
              <w:pStyle w:val="Akapitzlist"/>
              <w:numPr>
                <w:ilvl w:val="0"/>
                <w:numId w:val="377"/>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5E719D">
            <w:pPr>
              <w:pStyle w:val="Akapitzlist"/>
              <w:numPr>
                <w:ilvl w:val="0"/>
                <w:numId w:val="377"/>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9067"/>
        <w:gridCol w:w="4614"/>
      </w:tblGrid>
      <w:tr w:rsidR="005E719D" w:rsidRPr="00793323" w:rsidTr="00915120">
        <w:trPr>
          <w:trHeight w:val="296"/>
          <w:jc w:val="center"/>
        </w:trPr>
        <w:tc>
          <w:tcPr>
            <w:tcW w:w="14220"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915120">
        <w:trPr>
          <w:trHeight w:val="244"/>
          <w:jc w:val="center"/>
        </w:trPr>
        <w:tc>
          <w:tcPr>
            <w:tcW w:w="539" w:type="dxa"/>
          </w:tcPr>
          <w:p w:rsidR="005E719D" w:rsidRPr="00793323" w:rsidRDefault="005E719D" w:rsidP="00915120">
            <w:pPr>
              <w:pStyle w:val="Akapitzlist"/>
              <w:spacing w:before="40" w:after="40" w:line="240" w:lineRule="auto"/>
              <w:ind w:left="0"/>
              <w:contextualSpacing w:val="0"/>
              <w:jc w:val="center"/>
            </w:pP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915120">
        <w:trPr>
          <w:trHeight w:val="251"/>
          <w:jc w:val="center"/>
        </w:trPr>
        <w:tc>
          <w:tcPr>
            <w:tcW w:w="539" w:type="dxa"/>
          </w:tcPr>
          <w:p w:rsidR="005E719D" w:rsidRPr="00793323" w:rsidRDefault="005E719D" w:rsidP="00915120">
            <w:pPr>
              <w:pStyle w:val="Akapitzlist"/>
              <w:spacing w:before="40" w:after="40" w:line="240" w:lineRule="auto"/>
              <w:ind w:left="0"/>
              <w:contextualSpacing w:val="0"/>
              <w:jc w:val="center"/>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915120">
        <w:trPr>
          <w:trHeight w:val="570"/>
          <w:jc w:val="center"/>
        </w:trPr>
        <w:tc>
          <w:tcPr>
            <w:tcW w:w="539" w:type="dxa"/>
          </w:tcPr>
          <w:p w:rsidR="005E719D" w:rsidRPr="00793323" w:rsidRDefault="005E719D" w:rsidP="00AC2B87">
            <w:pPr>
              <w:pStyle w:val="Akapitzlist"/>
              <w:numPr>
                <w:ilvl w:val="0"/>
                <w:numId w:val="379"/>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915120">
        <w:trPr>
          <w:trHeight w:val="570"/>
          <w:jc w:val="center"/>
        </w:trPr>
        <w:tc>
          <w:tcPr>
            <w:tcW w:w="539" w:type="dxa"/>
          </w:tcPr>
          <w:p w:rsidR="005E719D" w:rsidRPr="00793323" w:rsidRDefault="005E719D" w:rsidP="00AC2B87">
            <w:pPr>
              <w:pStyle w:val="Akapitzlist"/>
              <w:numPr>
                <w:ilvl w:val="0"/>
                <w:numId w:val="379"/>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915120">
        <w:trPr>
          <w:trHeight w:val="570"/>
          <w:jc w:val="center"/>
        </w:trPr>
        <w:tc>
          <w:tcPr>
            <w:tcW w:w="539" w:type="dxa"/>
          </w:tcPr>
          <w:p w:rsidR="005E719D" w:rsidRPr="00793323" w:rsidRDefault="005E719D" w:rsidP="00AC2B87">
            <w:pPr>
              <w:pStyle w:val="Akapitzlist"/>
              <w:numPr>
                <w:ilvl w:val="0"/>
                <w:numId w:val="379"/>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915120">
        <w:trPr>
          <w:trHeight w:val="570"/>
          <w:jc w:val="center"/>
        </w:trPr>
        <w:tc>
          <w:tcPr>
            <w:tcW w:w="539" w:type="dxa"/>
          </w:tcPr>
          <w:p w:rsidR="005E719D" w:rsidRPr="00793323" w:rsidRDefault="005E719D" w:rsidP="00AC2B87">
            <w:pPr>
              <w:pStyle w:val="Akapitzlist"/>
              <w:numPr>
                <w:ilvl w:val="0"/>
                <w:numId w:val="379"/>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D83" w:rsidRDefault="004E3D83" w:rsidP="00EF7519">
      <w:pPr>
        <w:spacing w:after="0" w:line="240" w:lineRule="auto"/>
      </w:pPr>
      <w:r>
        <w:separator/>
      </w:r>
    </w:p>
  </w:endnote>
  <w:endnote w:type="continuationSeparator" w:id="0">
    <w:p w:rsidR="004E3D83" w:rsidRDefault="004E3D83"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altName w:val="Times New Roman"/>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orbel"/>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4E3D83" w:rsidRDefault="005E36D3">
        <w:pPr>
          <w:pStyle w:val="Stopka"/>
          <w:jc w:val="right"/>
        </w:pPr>
        <w:fldSimple w:instr=" PAGE   \* MERGEFORMAT ">
          <w:r w:rsidR="00616BC9">
            <w:rPr>
              <w:noProof/>
            </w:rPr>
            <w:t>10</w:t>
          </w:r>
        </w:fldSimple>
      </w:p>
    </w:sdtContent>
  </w:sdt>
  <w:p w:rsidR="004E3D83" w:rsidRDefault="004E3D8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D83" w:rsidRDefault="004E3D83" w:rsidP="00EF7519">
      <w:pPr>
        <w:spacing w:after="0" w:line="240" w:lineRule="auto"/>
      </w:pPr>
      <w:r>
        <w:separator/>
      </w:r>
    </w:p>
  </w:footnote>
  <w:footnote w:type="continuationSeparator" w:id="0">
    <w:p w:rsidR="004E3D83" w:rsidRDefault="004E3D83" w:rsidP="00EF7519">
      <w:pPr>
        <w:spacing w:after="0" w:line="240" w:lineRule="auto"/>
      </w:pPr>
      <w:r>
        <w:continuationSeparator/>
      </w:r>
    </w:p>
  </w:footnote>
  <w:footnote w:id="1">
    <w:p w:rsidR="004E3D83" w:rsidRPr="003C1158" w:rsidRDefault="004E3D83"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4E3D83" w:rsidRPr="003C1158" w:rsidRDefault="004E3D83" w:rsidP="00045B9C">
      <w:pPr>
        <w:pStyle w:val="Akapitzlist"/>
        <w:numPr>
          <w:ilvl w:val="0"/>
          <w:numId w:val="342"/>
        </w:numPr>
        <w:spacing w:before="40" w:after="40" w:line="240" w:lineRule="auto"/>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4E3D83" w:rsidRPr="003C1158" w:rsidRDefault="004E3D83" w:rsidP="00045B9C">
      <w:pPr>
        <w:pStyle w:val="Akapitzlist"/>
        <w:numPr>
          <w:ilvl w:val="0"/>
          <w:numId w:val="342"/>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4E3D83" w:rsidRDefault="004E3D83" w:rsidP="00045B9C">
      <w:pPr>
        <w:pStyle w:val="Akapitzlist"/>
        <w:numPr>
          <w:ilvl w:val="0"/>
          <w:numId w:val="342"/>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4E3D83" w:rsidRPr="003C1158" w:rsidRDefault="004E3D83" w:rsidP="00045B9C">
      <w:pPr>
        <w:pStyle w:val="Akapitzlist"/>
        <w:numPr>
          <w:ilvl w:val="0"/>
          <w:numId w:val="342"/>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p w:rsidR="004E3D83" w:rsidRDefault="004E3D83" w:rsidP="00045B9C">
      <w:pPr>
        <w:pStyle w:val="Tekstprzypisudolnego"/>
      </w:pPr>
    </w:p>
  </w:footnote>
  <w:footnote w:id="2">
    <w:p w:rsidR="004E3D83" w:rsidRPr="003C1158" w:rsidRDefault="004E3D83"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4E3D83" w:rsidRPr="006F0A8F" w:rsidRDefault="004E3D83" w:rsidP="00045B9C">
      <w:pPr>
        <w:pStyle w:val="Akapitzlist"/>
        <w:numPr>
          <w:ilvl w:val="0"/>
          <w:numId w:val="349"/>
        </w:numPr>
        <w:spacing w:before="40" w:after="40" w:line="240" w:lineRule="auto"/>
        <w:rPr>
          <w:rFonts w:ascii="Arial" w:hAnsi="Arial" w:cs="Arial"/>
          <w:bCs/>
          <w:sz w:val="16"/>
          <w:szCs w:val="16"/>
        </w:rPr>
      </w:pPr>
      <w:r w:rsidRPr="006F0A8F">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4E3D83" w:rsidRPr="003C1158" w:rsidRDefault="004E3D83" w:rsidP="00045B9C">
      <w:pPr>
        <w:pStyle w:val="Akapitzlist"/>
        <w:numPr>
          <w:ilvl w:val="0"/>
          <w:numId w:val="349"/>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4E3D83" w:rsidRDefault="004E3D83" w:rsidP="00045B9C">
      <w:pPr>
        <w:pStyle w:val="Akapitzlist"/>
        <w:numPr>
          <w:ilvl w:val="0"/>
          <w:numId w:val="349"/>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4E3D83" w:rsidRPr="003C1158" w:rsidRDefault="004E3D83" w:rsidP="00045B9C">
      <w:pPr>
        <w:pStyle w:val="Akapitzlist"/>
        <w:numPr>
          <w:ilvl w:val="0"/>
          <w:numId w:val="349"/>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p w:rsidR="004E3D83" w:rsidRPr="008B1C40" w:rsidRDefault="004E3D83" w:rsidP="00045B9C">
      <w:pPr>
        <w:spacing w:before="40" w:after="40"/>
        <w:rPr>
          <w:sz w:val="18"/>
          <w:szCs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35552C"/>
    <w:multiLevelType w:val="hybridMultilevel"/>
    <w:tmpl w:val="6D0015FE"/>
    <w:lvl w:ilvl="0" w:tplc="0CAA1A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5497B66"/>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
    <w:nsid w:val="0619199B"/>
    <w:multiLevelType w:val="multilevel"/>
    <w:tmpl w:val="9534996A"/>
    <w:lvl w:ilvl="0">
      <w:start w:val="1"/>
      <w:numFmt w:val="decimal"/>
      <w:lvlText w:val="%1."/>
      <w:lvlJc w:val="left"/>
      <w:pPr>
        <w:ind w:left="360" w:hanging="360"/>
      </w:pPr>
      <w:rPr>
        <w:rFonts w:ascii="Myriad Pro" w:hAnsi="Myriad Pro" w:cs="Arial" w:hint="default"/>
        <w:sz w:val="20"/>
        <w:szCs w:val="20"/>
      </w:rPr>
    </w:lvl>
    <w:lvl w:ilvl="1">
      <w:start w:val="4"/>
      <w:numFmt w:val="decimal"/>
      <w:isLgl/>
      <w:lvlText w:val="%1.%2"/>
      <w:lvlJc w:val="left"/>
      <w:pPr>
        <w:ind w:left="444" w:hanging="444"/>
      </w:pPr>
      <w:rPr>
        <w:rFonts w:cstheme="majorBidi" w:hint="default"/>
      </w:rPr>
    </w:lvl>
    <w:lvl w:ilvl="2">
      <w:start w:val="1"/>
      <w:numFmt w:val="decimal"/>
      <w:isLgl/>
      <w:lvlText w:val="%1.%2.%3"/>
      <w:lvlJc w:val="left"/>
      <w:pPr>
        <w:ind w:left="720" w:hanging="720"/>
      </w:pPr>
      <w:rPr>
        <w:rFonts w:cstheme="majorBidi" w:hint="default"/>
      </w:rPr>
    </w:lvl>
    <w:lvl w:ilvl="3">
      <w:start w:val="1"/>
      <w:numFmt w:val="decimal"/>
      <w:isLgl/>
      <w:lvlText w:val="%1.%2.%3.%4"/>
      <w:lvlJc w:val="left"/>
      <w:pPr>
        <w:ind w:left="720" w:hanging="720"/>
      </w:pPr>
      <w:rPr>
        <w:rFonts w:cstheme="majorBidi" w:hint="default"/>
      </w:rPr>
    </w:lvl>
    <w:lvl w:ilvl="4">
      <w:start w:val="1"/>
      <w:numFmt w:val="decimal"/>
      <w:isLgl/>
      <w:lvlText w:val="%1.%2.%3.%4.%5"/>
      <w:lvlJc w:val="left"/>
      <w:pPr>
        <w:ind w:left="1080" w:hanging="1080"/>
      </w:pPr>
      <w:rPr>
        <w:rFonts w:cstheme="majorBidi" w:hint="default"/>
      </w:rPr>
    </w:lvl>
    <w:lvl w:ilvl="5">
      <w:start w:val="1"/>
      <w:numFmt w:val="decimal"/>
      <w:isLgl/>
      <w:lvlText w:val="%1.%2.%3.%4.%5.%6"/>
      <w:lvlJc w:val="left"/>
      <w:pPr>
        <w:ind w:left="1080" w:hanging="1080"/>
      </w:pPr>
      <w:rPr>
        <w:rFonts w:cstheme="majorBidi" w:hint="default"/>
      </w:rPr>
    </w:lvl>
    <w:lvl w:ilvl="6">
      <w:start w:val="1"/>
      <w:numFmt w:val="decimal"/>
      <w:isLgl/>
      <w:lvlText w:val="%1.%2.%3.%4.%5.%6.%7"/>
      <w:lvlJc w:val="left"/>
      <w:pPr>
        <w:ind w:left="1440" w:hanging="1440"/>
      </w:pPr>
      <w:rPr>
        <w:rFonts w:cstheme="majorBidi" w:hint="default"/>
      </w:rPr>
    </w:lvl>
    <w:lvl w:ilvl="7">
      <w:start w:val="1"/>
      <w:numFmt w:val="decimal"/>
      <w:isLgl/>
      <w:lvlText w:val="%1.%2.%3.%4.%5.%6.%7.%8"/>
      <w:lvlJc w:val="left"/>
      <w:pPr>
        <w:ind w:left="1440" w:hanging="1440"/>
      </w:pPr>
      <w:rPr>
        <w:rFonts w:cstheme="majorBidi" w:hint="default"/>
      </w:rPr>
    </w:lvl>
    <w:lvl w:ilvl="8">
      <w:start w:val="1"/>
      <w:numFmt w:val="decimal"/>
      <w:isLgl/>
      <w:lvlText w:val="%1.%2.%3.%4.%5.%6.%7.%8.%9"/>
      <w:lvlJc w:val="left"/>
      <w:pPr>
        <w:ind w:left="1440" w:hanging="1440"/>
      </w:pPr>
      <w:rPr>
        <w:rFonts w:cstheme="majorBidi" w:hint="default"/>
      </w:rPr>
    </w:lvl>
  </w:abstractNum>
  <w:abstractNum w:abstractNumId="11">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E64BFE"/>
    <w:multiLevelType w:val="hybridMultilevel"/>
    <w:tmpl w:val="1A020A04"/>
    <w:lvl w:ilvl="0" w:tplc="114A8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7F20DD6"/>
    <w:multiLevelType w:val="hybridMultilevel"/>
    <w:tmpl w:val="132AB04A"/>
    <w:lvl w:ilvl="0" w:tplc="5D086F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8920BBE"/>
    <w:multiLevelType w:val="hybridMultilevel"/>
    <w:tmpl w:val="324AD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8">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5">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36">
    <w:nsid w:val="0CA24E20"/>
    <w:multiLevelType w:val="hybridMultilevel"/>
    <w:tmpl w:val="F39A250C"/>
    <w:lvl w:ilvl="0" w:tplc="C192B7E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CE31D0E"/>
    <w:multiLevelType w:val="hybridMultilevel"/>
    <w:tmpl w:val="A294859E"/>
    <w:lvl w:ilvl="0" w:tplc="EF0066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2">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4">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9">
    <w:nsid w:val="1195313D"/>
    <w:multiLevelType w:val="hybridMultilevel"/>
    <w:tmpl w:val="406AA520"/>
    <w:lvl w:ilvl="0" w:tplc="428ED50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51">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52">
    <w:nsid w:val="13D45A84"/>
    <w:multiLevelType w:val="hybridMultilevel"/>
    <w:tmpl w:val="AAB21DDE"/>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60">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2">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nsid w:val="1BBB0D9A"/>
    <w:multiLevelType w:val="hybridMultilevel"/>
    <w:tmpl w:val="05C4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D94782D"/>
    <w:multiLevelType w:val="hybridMultilevel"/>
    <w:tmpl w:val="5E1CB99A"/>
    <w:lvl w:ilvl="0" w:tplc="4B66D84A">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4">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6">
    <w:nsid w:val="1FAE0DC5"/>
    <w:multiLevelType w:val="hybridMultilevel"/>
    <w:tmpl w:val="FB96563A"/>
    <w:lvl w:ilvl="0" w:tplc="116A87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1">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92">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95">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6">
    <w:nsid w:val="20D11F0E"/>
    <w:multiLevelType w:val="hybridMultilevel"/>
    <w:tmpl w:val="0916088E"/>
    <w:lvl w:ilvl="0" w:tplc="22C8C438">
      <w:start w:val="1"/>
      <w:numFmt w:val="decimal"/>
      <w:lvlText w:val="%1."/>
      <w:lvlJc w:val="left"/>
      <w:pPr>
        <w:ind w:left="394"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7">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98">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1">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2">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5">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6">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8">
    <w:nsid w:val="24FD38B0"/>
    <w:multiLevelType w:val="hybridMultilevel"/>
    <w:tmpl w:val="DAD8312C"/>
    <w:lvl w:ilvl="0" w:tplc="471EE1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6681B80"/>
    <w:multiLevelType w:val="hybridMultilevel"/>
    <w:tmpl w:val="DAE8B438"/>
    <w:lvl w:ilvl="0" w:tplc="FF98001C">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5">
    <w:nsid w:val="26DE507F"/>
    <w:multiLevelType w:val="hybridMultilevel"/>
    <w:tmpl w:val="C88A0800"/>
    <w:lvl w:ilvl="0" w:tplc="620276C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17">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8">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9">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120">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6">
    <w:nsid w:val="2BCB4529"/>
    <w:multiLevelType w:val="hybridMultilevel"/>
    <w:tmpl w:val="D40660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9">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0">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0043951"/>
    <w:multiLevelType w:val="hybridMultilevel"/>
    <w:tmpl w:val="104689B0"/>
    <w:lvl w:ilvl="0" w:tplc="5CD01C2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37">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43">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44">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47">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8">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1">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33EB7AD5"/>
    <w:multiLevelType w:val="hybridMultilevel"/>
    <w:tmpl w:val="0E588B2C"/>
    <w:lvl w:ilvl="0" w:tplc="FC029C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6">
    <w:nsid w:val="347817D2"/>
    <w:multiLevelType w:val="hybridMultilevel"/>
    <w:tmpl w:val="22881E30"/>
    <w:lvl w:ilvl="0" w:tplc="9BD0F6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58">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2">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6">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4">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6">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78">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79">
    <w:nsid w:val="3B3E08C5"/>
    <w:multiLevelType w:val="hybridMultilevel"/>
    <w:tmpl w:val="19E0E970"/>
    <w:lvl w:ilvl="0" w:tplc="CDA007E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BCD7513"/>
    <w:multiLevelType w:val="hybridMultilevel"/>
    <w:tmpl w:val="4A24BDD0"/>
    <w:lvl w:ilvl="0" w:tplc="E618D978">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BF72404"/>
    <w:multiLevelType w:val="hybridMultilevel"/>
    <w:tmpl w:val="A8BA5E06"/>
    <w:lvl w:ilvl="0" w:tplc="AFCC94F2">
      <w:start w:val="5"/>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7">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ED24471"/>
    <w:multiLevelType w:val="hybridMultilevel"/>
    <w:tmpl w:val="D5C809C4"/>
    <w:lvl w:ilvl="0" w:tplc="F0E889D0">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3">
    <w:nsid w:val="3F8053D8"/>
    <w:multiLevelType w:val="hybridMultilevel"/>
    <w:tmpl w:val="1F2EA220"/>
    <w:lvl w:ilvl="0" w:tplc="2952B4E4">
      <w:start w:val="7"/>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94">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197">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40BA6C43"/>
    <w:multiLevelType w:val="hybridMultilevel"/>
    <w:tmpl w:val="DF347422"/>
    <w:lvl w:ilvl="0" w:tplc="25DCE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1">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41AD5D4A"/>
    <w:multiLevelType w:val="hybridMultilevel"/>
    <w:tmpl w:val="50CAD634"/>
    <w:lvl w:ilvl="0" w:tplc="B770B52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7">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8">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1">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2">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3">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17">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2">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9">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41">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5344193A"/>
    <w:multiLevelType w:val="hybridMultilevel"/>
    <w:tmpl w:val="499C6DB8"/>
    <w:lvl w:ilvl="0" w:tplc="A4CE00B2">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51">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7">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5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1">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59240F21"/>
    <w:multiLevelType w:val="hybridMultilevel"/>
    <w:tmpl w:val="2564CF26"/>
    <w:lvl w:ilvl="0" w:tplc="5B1A511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5">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6">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0">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272">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3">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5E9A03C3"/>
    <w:multiLevelType w:val="hybridMultilevel"/>
    <w:tmpl w:val="19F668C4"/>
    <w:lvl w:ilvl="0" w:tplc="6A665E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79">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81">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4">
    <w:nsid w:val="60F56353"/>
    <w:multiLevelType w:val="hybridMultilevel"/>
    <w:tmpl w:val="4498E63E"/>
    <w:lvl w:ilvl="0" w:tplc="C4628E6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3">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5">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7">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9">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0">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1">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6">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693D1B14"/>
    <w:multiLevelType w:val="hybridMultilevel"/>
    <w:tmpl w:val="F8B4A5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3">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15">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18">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9">
    <w:nsid w:val="6D034842"/>
    <w:multiLevelType w:val="hybridMultilevel"/>
    <w:tmpl w:val="7FB26648"/>
    <w:lvl w:ilvl="0" w:tplc="32B0D5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3">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24">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6F9F01AC"/>
    <w:multiLevelType w:val="hybridMultilevel"/>
    <w:tmpl w:val="366AF42C"/>
    <w:lvl w:ilvl="0" w:tplc="F410BFC4">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1">
    <w:nsid w:val="712D2210"/>
    <w:multiLevelType w:val="hybridMultilevel"/>
    <w:tmpl w:val="E188A328"/>
    <w:lvl w:ilvl="0" w:tplc="9C62CC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4">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6">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338">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9">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755C29AD"/>
    <w:multiLevelType w:val="hybridMultilevel"/>
    <w:tmpl w:val="E560283A"/>
    <w:lvl w:ilvl="0" w:tplc="80F47B5A">
      <w:start w:val="1"/>
      <w:numFmt w:val="decimal"/>
      <w:lvlText w:val="%1."/>
      <w:lvlJc w:val="left"/>
      <w:pPr>
        <w:ind w:left="720" w:hanging="360"/>
      </w:pPr>
      <w:rPr>
        <w:rFonts w:hint="default"/>
        <w:b w:val="0"/>
      </w:rPr>
    </w:lvl>
    <w:lvl w:ilvl="1" w:tplc="5F22F1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4">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769A476D"/>
    <w:multiLevelType w:val="hybridMultilevel"/>
    <w:tmpl w:val="C8144F26"/>
    <w:lvl w:ilvl="0" w:tplc="D2C4406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0">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51">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2">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5">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356">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9">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78"/>
  </w:num>
  <w:num w:numId="2">
    <w:abstractNumId w:val="27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8"/>
  </w:num>
  <w:num w:numId="5">
    <w:abstractNumId w:val="3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5"/>
  </w:num>
  <w:num w:numId="7">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41"/>
  </w:num>
  <w:num w:numId="39">
    <w:abstractNumId w:val="299"/>
  </w:num>
  <w:num w:numId="40">
    <w:abstractNumId w:val="340"/>
  </w:num>
  <w:num w:numId="41">
    <w:abstractNumId w:val="26"/>
  </w:num>
  <w:num w:numId="42">
    <w:abstractNumId w:val="268"/>
  </w:num>
  <w:num w:numId="43">
    <w:abstractNumId w:val="154"/>
  </w:num>
  <w:num w:numId="44">
    <w:abstractNumId w:val="83"/>
  </w:num>
  <w:num w:numId="45">
    <w:abstractNumId w:val="322"/>
  </w:num>
  <w:num w:numId="46">
    <w:abstractNumId w:val="296"/>
  </w:num>
  <w:num w:numId="47">
    <w:abstractNumId w:val="298"/>
  </w:num>
  <w:num w:numId="48">
    <w:abstractNumId w:val="306"/>
  </w:num>
  <w:num w:numId="49">
    <w:abstractNumId w:val="126"/>
  </w:num>
  <w:num w:numId="50">
    <w:abstractNumId w:val="156"/>
  </w:num>
  <w:num w:numId="51">
    <w:abstractNumId w:val="330"/>
  </w:num>
  <w:num w:numId="52">
    <w:abstractNumId w:val="175"/>
  </w:num>
  <w:num w:numId="53">
    <w:abstractNumId w:val="343"/>
  </w:num>
  <w:num w:numId="54">
    <w:abstractNumId w:val="337"/>
  </w:num>
  <w:num w:numId="55">
    <w:abstractNumId w:val="113"/>
  </w:num>
  <w:num w:numId="56">
    <w:abstractNumId w:val="52"/>
  </w:num>
  <w:num w:numId="57">
    <w:abstractNumId w:val="308"/>
  </w:num>
  <w:num w:numId="58">
    <w:abstractNumId w:val="234"/>
  </w:num>
  <w:num w:numId="59">
    <w:abstractNumId w:val="84"/>
  </w:num>
  <w:num w:numId="60">
    <w:abstractNumId w:val="88"/>
  </w:num>
  <w:num w:numId="61">
    <w:abstractNumId w:val="252"/>
  </w:num>
  <w:num w:numId="62">
    <w:abstractNumId w:val="80"/>
  </w:num>
  <w:num w:numId="63">
    <w:abstractNumId w:val="24"/>
  </w:num>
  <w:num w:numId="64">
    <w:abstractNumId w:val="301"/>
  </w:num>
  <w:num w:numId="65">
    <w:abstractNumId w:val="271"/>
  </w:num>
  <w:num w:numId="66">
    <w:abstractNumId w:val="216"/>
  </w:num>
  <w:num w:numId="67">
    <w:abstractNumId w:val="311"/>
  </w:num>
  <w:num w:numId="68">
    <w:abstractNumId w:val="232"/>
  </w:num>
  <w:num w:numId="69">
    <w:abstractNumId w:val="357"/>
  </w:num>
  <w:num w:numId="70">
    <w:abstractNumId w:val="295"/>
  </w:num>
  <w:num w:numId="71">
    <w:abstractNumId w:val="68"/>
  </w:num>
  <w:num w:numId="72">
    <w:abstractNumId w:val="163"/>
  </w:num>
  <w:num w:numId="73">
    <w:abstractNumId w:val="238"/>
  </w:num>
  <w:num w:numId="74">
    <w:abstractNumId w:val="244"/>
  </w:num>
  <w:num w:numId="75">
    <w:abstractNumId w:val="283"/>
  </w:num>
  <w:num w:numId="76">
    <w:abstractNumId w:val="212"/>
  </w:num>
  <w:num w:numId="77">
    <w:abstractNumId w:val="81"/>
  </w:num>
  <w:num w:numId="78">
    <w:abstractNumId w:val="58"/>
  </w:num>
  <w:num w:numId="79">
    <w:abstractNumId w:val="237"/>
  </w:num>
  <w:num w:numId="80">
    <w:abstractNumId w:val="174"/>
  </w:num>
  <w:num w:numId="81">
    <w:abstractNumId w:val="60"/>
  </w:num>
  <w:num w:numId="82">
    <w:abstractNumId w:val="362"/>
  </w:num>
  <w:num w:numId="83">
    <w:abstractNumId w:val="141"/>
  </w:num>
  <w:num w:numId="84">
    <w:abstractNumId w:val="82"/>
  </w:num>
  <w:num w:numId="85">
    <w:abstractNumId w:val="54"/>
  </w:num>
  <w:num w:numId="86">
    <w:abstractNumId w:val="130"/>
  </w:num>
  <w:num w:numId="87">
    <w:abstractNumId w:val="55"/>
  </w:num>
  <w:num w:numId="88">
    <w:abstractNumId w:val="177"/>
  </w:num>
  <w:num w:numId="89">
    <w:abstractNumId w:val="87"/>
  </w:num>
  <w:num w:numId="90">
    <w:abstractNumId w:val="7"/>
  </w:num>
  <w:num w:numId="91">
    <w:abstractNumId w:val="313"/>
  </w:num>
  <w:num w:numId="92">
    <w:abstractNumId w:val="120"/>
  </w:num>
  <w:num w:numId="93">
    <w:abstractNumId w:val="145"/>
  </w:num>
  <w:num w:numId="94">
    <w:abstractNumId w:val="228"/>
  </w:num>
  <w:num w:numId="95">
    <w:abstractNumId w:val="151"/>
  </w:num>
  <w:num w:numId="96">
    <w:abstractNumId w:val="315"/>
  </w:num>
  <w:num w:numId="97">
    <w:abstractNumId w:val="46"/>
  </w:num>
  <w:num w:numId="98">
    <w:abstractNumId w:val="302"/>
  </w:num>
  <w:num w:numId="99">
    <w:abstractNumId w:val="243"/>
  </w:num>
  <w:num w:numId="100">
    <w:abstractNumId w:val="246"/>
  </w:num>
  <w:num w:numId="101">
    <w:abstractNumId w:val="333"/>
  </w:num>
  <w:num w:numId="102">
    <w:abstractNumId w:val="16"/>
  </w:num>
  <w:num w:numId="103">
    <w:abstractNumId w:val="199"/>
  </w:num>
  <w:num w:numId="104">
    <w:abstractNumId w:val="21"/>
  </w:num>
  <w:num w:numId="105">
    <w:abstractNumId w:val="270"/>
  </w:num>
  <w:num w:numId="106">
    <w:abstractNumId w:val="56"/>
  </w:num>
  <w:num w:numId="107">
    <w:abstractNumId w:val="15"/>
  </w:num>
  <w:num w:numId="108">
    <w:abstractNumId w:val="197"/>
  </w:num>
  <w:num w:numId="109">
    <w:abstractNumId w:val="132"/>
  </w:num>
  <w:num w:numId="110">
    <w:abstractNumId w:val="274"/>
  </w:num>
  <w:num w:numId="111">
    <w:abstractNumId w:val="222"/>
  </w:num>
  <w:num w:numId="112">
    <w:abstractNumId w:val="144"/>
  </w:num>
  <w:num w:numId="113">
    <w:abstractNumId w:val="334"/>
  </w:num>
  <w:num w:numId="114">
    <w:abstractNumId w:val="158"/>
  </w:num>
  <w:num w:numId="115">
    <w:abstractNumId w:val="360"/>
  </w:num>
  <w:num w:numId="116">
    <w:abstractNumId w:val="75"/>
  </w:num>
  <w:num w:numId="117">
    <w:abstractNumId w:val="198"/>
  </w:num>
  <w:num w:numId="118">
    <w:abstractNumId w:val="12"/>
  </w:num>
  <w:num w:numId="119">
    <w:abstractNumId w:val="37"/>
  </w:num>
  <w:num w:numId="120">
    <w:abstractNumId w:val="179"/>
  </w:num>
  <w:num w:numId="121">
    <w:abstractNumId w:val="331"/>
  </w:num>
  <w:num w:numId="122">
    <w:abstractNumId w:val="108"/>
  </w:num>
  <w:num w:numId="123">
    <w:abstractNumId w:val="86"/>
  </w:num>
  <w:num w:numId="124">
    <w:abstractNumId w:val="350"/>
  </w:num>
  <w:num w:numId="125">
    <w:abstractNumId w:val="34"/>
  </w:num>
  <w:num w:numId="126">
    <w:abstractNumId w:val="142"/>
  </w:num>
  <w:num w:numId="127">
    <w:abstractNumId w:val="79"/>
  </w:num>
  <w:num w:numId="128">
    <w:abstractNumId w:val="266"/>
  </w:num>
  <w:num w:numId="129">
    <w:abstractNumId w:val="109"/>
  </w:num>
  <w:num w:numId="130">
    <w:abstractNumId w:val="162"/>
  </w:num>
  <w:num w:numId="131">
    <w:abstractNumId w:val="344"/>
  </w:num>
  <w:num w:numId="132">
    <w:abstractNumId w:val="170"/>
  </w:num>
  <w:num w:numId="133">
    <w:abstractNumId w:val="320"/>
  </w:num>
  <w:num w:numId="134">
    <w:abstractNumId w:val="316"/>
  </w:num>
  <w:num w:numId="135">
    <w:abstractNumId w:val="339"/>
  </w:num>
  <w:num w:numId="136">
    <w:abstractNumId w:val="176"/>
  </w:num>
  <w:num w:numId="137">
    <w:abstractNumId w:val="103"/>
  </w:num>
  <w:num w:numId="138">
    <w:abstractNumId w:val="28"/>
  </w:num>
  <w:num w:numId="139">
    <w:abstractNumId w:val="325"/>
  </w:num>
  <w:num w:numId="140">
    <w:abstractNumId w:val="29"/>
  </w:num>
  <w:num w:numId="141">
    <w:abstractNumId w:val="93"/>
  </w:num>
  <w:num w:numId="142">
    <w:abstractNumId w:val="6"/>
  </w:num>
  <w:num w:numId="143">
    <w:abstractNumId w:val="282"/>
  </w:num>
  <w:num w:numId="144">
    <w:abstractNumId w:val="1"/>
  </w:num>
  <w:num w:numId="145">
    <w:abstractNumId w:val="251"/>
  </w:num>
  <w:num w:numId="146">
    <w:abstractNumId w:val="139"/>
  </w:num>
  <w:num w:numId="147">
    <w:abstractNumId w:val="173"/>
  </w:num>
  <w:num w:numId="148">
    <w:abstractNumId w:val="44"/>
  </w:num>
  <w:num w:numId="149">
    <w:abstractNumId w:val="164"/>
  </w:num>
  <w:num w:numId="150">
    <w:abstractNumId w:val="272"/>
  </w:num>
  <w:num w:numId="151">
    <w:abstractNumId w:val="305"/>
  </w:num>
  <w:num w:numId="152">
    <w:abstractNumId w:val="307"/>
  </w:num>
  <w:num w:numId="153">
    <w:abstractNumId w:val="321"/>
  </w:num>
  <w:num w:numId="154">
    <w:abstractNumId w:val="208"/>
  </w:num>
  <w:num w:numId="155">
    <w:abstractNumId w:val="5"/>
  </w:num>
  <w:num w:numId="156">
    <w:abstractNumId w:val="368"/>
  </w:num>
  <w:num w:numId="157">
    <w:abstractNumId w:val="110"/>
  </w:num>
  <w:num w:numId="158">
    <w:abstractNumId w:val="235"/>
  </w:num>
  <w:num w:numId="159">
    <w:abstractNumId w:val="310"/>
  </w:num>
  <w:num w:numId="160">
    <w:abstractNumId w:val="332"/>
  </w:num>
  <w:num w:numId="161">
    <w:abstractNumId w:val="185"/>
  </w:num>
  <w:num w:numId="162">
    <w:abstractNumId w:val="304"/>
  </w:num>
  <w:num w:numId="163">
    <w:abstractNumId w:val="189"/>
  </w:num>
  <w:num w:numId="164">
    <w:abstractNumId w:val="70"/>
  </w:num>
  <w:num w:numId="165">
    <w:abstractNumId w:val="102"/>
  </w:num>
  <w:num w:numId="166">
    <w:abstractNumId w:val="165"/>
  </w:num>
  <w:num w:numId="167">
    <w:abstractNumId w:val="215"/>
  </w:num>
  <w:num w:numId="168">
    <w:abstractNumId w:val="341"/>
  </w:num>
  <w:num w:numId="169">
    <w:abstractNumId w:val="106"/>
  </w:num>
  <w:num w:numId="170">
    <w:abstractNumId w:val="217"/>
  </w:num>
  <w:num w:numId="171">
    <w:abstractNumId w:val="281"/>
  </w:num>
  <w:num w:numId="172">
    <w:abstractNumId w:val="148"/>
  </w:num>
  <w:num w:numId="173">
    <w:abstractNumId w:val="124"/>
  </w:num>
  <w:num w:numId="174">
    <w:abstractNumId w:val="202"/>
  </w:num>
  <w:num w:numId="175">
    <w:abstractNumId w:val="57"/>
  </w:num>
  <w:num w:numId="176">
    <w:abstractNumId w:val="286"/>
  </w:num>
  <w:num w:numId="177">
    <w:abstractNumId w:val="249"/>
  </w:num>
  <w:num w:numId="178">
    <w:abstractNumId w:val="224"/>
  </w:num>
  <w:num w:numId="179">
    <w:abstractNumId w:val="166"/>
  </w:num>
  <w:num w:numId="180">
    <w:abstractNumId w:val="324"/>
  </w:num>
  <w:num w:numId="181">
    <w:abstractNumId w:val="11"/>
  </w:num>
  <w:num w:numId="182">
    <w:abstractNumId w:val="116"/>
  </w:num>
  <w:num w:numId="183">
    <w:abstractNumId w:val="370"/>
  </w:num>
  <w:num w:numId="184">
    <w:abstractNumId w:val="241"/>
  </w:num>
  <w:num w:numId="185">
    <w:abstractNumId w:val="291"/>
  </w:num>
  <w:num w:numId="186">
    <w:abstractNumId w:val="255"/>
  </w:num>
  <w:num w:numId="187">
    <w:abstractNumId w:val="303"/>
  </w:num>
  <w:num w:numId="188">
    <w:abstractNumId w:val="323"/>
  </w:num>
  <w:num w:numId="189">
    <w:abstractNumId w:val="76"/>
  </w:num>
  <w:num w:numId="190">
    <w:abstractNumId w:val="356"/>
  </w:num>
  <w:num w:numId="191">
    <w:abstractNumId w:val="96"/>
  </w:num>
  <w:num w:numId="192">
    <w:abstractNumId w:val="9"/>
  </w:num>
  <w:num w:numId="193">
    <w:abstractNumId w:val="105"/>
  </w:num>
  <w:num w:numId="194">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67"/>
  </w:num>
  <w:num w:numId="196">
    <w:abstractNumId w:val="122"/>
  </w:num>
  <w:num w:numId="197">
    <w:abstractNumId w:val="161"/>
  </w:num>
  <w:num w:numId="198">
    <w:abstractNumId w:val="285"/>
  </w:num>
  <w:num w:numId="199">
    <w:abstractNumId w:val="133"/>
  </w:num>
  <w:num w:numId="200">
    <w:abstractNumId w:val="367"/>
  </w:num>
  <w:num w:numId="20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355"/>
  </w:num>
  <w:num w:numId="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33"/>
  </w:num>
  <w:num w:numId="206">
    <w:abstractNumId w:val="136"/>
  </w:num>
  <w:num w:numId="207">
    <w:abstractNumId w:val="67"/>
  </w:num>
  <w:num w:numId="208">
    <w:abstractNumId w:val="196"/>
  </w:num>
  <w:num w:numId="209">
    <w:abstractNumId w:val="71"/>
  </w:num>
  <w:num w:numId="210">
    <w:abstractNumId w:val="206"/>
  </w:num>
  <w:num w:numId="211">
    <w:abstractNumId w:val="50"/>
  </w:num>
  <w:num w:numId="212">
    <w:abstractNumId w:val="226"/>
  </w:num>
  <w:num w:numId="213">
    <w:abstractNumId w:val="32"/>
  </w:num>
  <w:num w:numId="2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49"/>
  </w:num>
  <w:num w:numId="221">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3"/>
  </w:num>
  <w:num w:numId="224">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326"/>
  </w:num>
  <w:num w:numId="231">
    <w:abstractNumId w:val="273"/>
  </w:num>
  <w:num w:numId="232">
    <w:abstractNumId w:val="348"/>
  </w:num>
  <w:num w:numId="233">
    <w:abstractNumId w:val="261"/>
  </w:num>
  <w:num w:numId="234">
    <w:abstractNumId w:val="245"/>
  </w:num>
  <w:num w:numId="235">
    <w:abstractNumId w:val="347"/>
  </w:num>
  <w:num w:numId="236">
    <w:abstractNumId w:val="289"/>
  </w:num>
  <w:num w:numId="237">
    <w:abstractNumId w:val="297"/>
  </w:num>
  <w:num w:numId="238">
    <w:abstractNumId w:val="40"/>
  </w:num>
  <w:num w:numId="239">
    <w:abstractNumId w:val="213"/>
  </w:num>
  <w:num w:numId="240">
    <w:abstractNumId w:val="138"/>
  </w:num>
  <w:num w:numId="241">
    <w:abstractNumId w:val="328"/>
  </w:num>
  <w:num w:numId="242">
    <w:abstractNumId w:val="254"/>
  </w:num>
  <w:num w:numId="243">
    <w:abstractNumId w:val="366"/>
  </w:num>
  <w:num w:numId="244">
    <w:abstractNumId w:val="72"/>
  </w:num>
  <w:num w:numId="245">
    <w:abstractNumId w:val="27"/>
  </w:num>
  <w:num w:numId="246">
    <w:abstractNumId w:val="19"/>
  </w:num>
  <w:num w:numId="247">
    <w:abstractNumId w:val="354"/>
  </w:num>
  <w:num w:numId="248">
    <w:abstractNumId w:val="159"/>
  </w:num>
  <w:num w:numId="249">
    <w:abstractNumId w:val="263"/>
  </w:num>
  <w:num w:numId="250">
    <w:abstractNumId w:val="36"/>
  </w:num>
  <w:num w:numId="251">
    <w:abstractNumId w:val="49"/>
  </w:num>
  <w:num w:numId="252">
    <w:abstractNumId w:val="3"/>
  </w:num>
  <w:num w:numId="253">
    <w:abstractNumId w:val="218"/>
  </w:num>
  <w:num w:numId="254">
    <w:abstractNumId w:val="90"/>
  </w:num>
  <w:num w:numId="255">
    <w:abstractNumId w:val="160"/>
  </w:num>
  <w:num w:numId="256">
    <w:abstractNumId w:val="259"/>
  </w:num>
  <w:num w:numId="257">
    <w:abstractNumId w:val="125"/>
  </w:num>
  <w:num w:numId="258">
    <w:abstractNumId w:val="188"/>
  </w:num>
  <w:num w:numId="259">
    <w:abstractNumId w:val="230"/>
  </w:num>
  <w:num w:numId="260">
    <w:abstractNumId w:val="267"/>
  </w:num>
  <w:num w:numId="261">
    <w:abstractNumId w:val="137"/>
  </w:num>
  <w:num w:numId="262">
    <w:abstractNumId w:val="309"/>
  </w:num>
  <w:num w:numId="263">
    <w:abstractNumId w:val="220"/>
  </w:num>
  <w:num w:numId="264">
    <w:abstractNumId w:val="127"/>
  </w:num>
  <w:num w:numId="265">
    <w:abstractNumId w:val="152"/>
  </w:num>
  <w:num w:numId="266">
    <w:abstractNumId w:val="92"/>
  </w:num>
  <w:num w:numId="267">
    <w:abstractNumId w:val="65"/>
  </w:num>
  <w:num w:numId="268">
    <w:abstractNumId w:val="182"/>
  </w:num>
  <w:num w:numId="269">
    <w:abstractNumId w:val="190"/>
  </w:num>
  <w:num w:numId="270">
    <w:abstractNumId w:val="115"/>
  </w:num>
  <w:num w:numId="271">
    <w:abstractNumId w:val="319"/>
  </w:num>
  <w:num w:numId="272">
    <w:abstractNumId w:val="346"/>
  </w:num>
  <w:num w:numId="273">
    <w:abstractNumId w:val="94"/>
  </w:num>
  <w:num w:numId="274">
    <w:abstractNumId w:val="153"/>
  </w:num>
  <w:num w:numId="275">
    <w:abstractNumId w:val="17"/>
  </w:num>
  <w:num w:numId="276">
    <w:abstractNumId w:val="284"/>
  </w:num>
  <w:num w:numId="277">
    <w:abstractNumId w:val="47"/>
  </w:num>
  <w:num w:numId="278">
    <w:abstractNumId w:val="25"/>
  </w:num>
  <w:num w:numId="279">
    <w:abstractNumId w:val="200"/>
  </w:num>
  <w:num w:numId="280">
    <w:abstractNumId w:val="14"/>
  </w:num>
  <w:num w:numId="281">
    <w:abstractNumId w:val="183"/>
  </w:num>
  <w:num w:numId="282">
    <w:abstractNumId w:val="89"/>
  </w:num>
  <w:num w:numId="283">
    <w:abstractNumId w:val="231"/>
  </w:num>
  <w:num w:numId="284">
    <w:abstractNumId w:val="64"/>
  </w:num>
  <w:num w:numId="285">
    <w:abstractNumId w:val="111"/>
  </w:num>
  <w:num w:numId="286">
    <w:abstractNumId w:val="135"/>
  </w:num>
  <w:num w:numId="287">
    <w:abstractNumId w:val="10"/>
  </w:num>
  <w:num w:numId="288">
    <w:abstractNumId w:val="240"/>
  </w:num>
  <w:num w:numId="289">
    <w:abstractNumId w:val="99"/>
  </w:num>
  <w:num w:numId="290">
    <w:abstractNumId w:val="277"/>
  </w:num>
  <w:num w:numId="291">
    <w:abstractNumId w:val="63"/>
  </w:num>
  <w:num w:numId="292">
    <w:abstractNumId w:val="223"/>
  </w:num>
  <w:num w:numId="293">
    <w:abstractNumId w:val="157"/>
  </w:num>
  <w:num w:numId="294">
    <w:abstractNumId w:val="97"/>
  </w:num>
  <w:num w:numId="295">
    <w:abstractNumId w:val="53"/>
  </w:num>
  <w:num w:numId="296">
    <w:abstractNumId w:val="247"/>
  </w:num>
  <w:num w:numId="297">
    <w:abstractNumId w:val="204"/>
  </w:num>
  <w:num w:numId="298">
    <w:abstractNumId w:val="260"/>
  </w:num>
  <w:num w:numId="299">
    <w:abstractNumId w:val="342"/>
  </w:num>
  <w:num w:numId="300">
    <w:abstractNumId w:val="123"/>
  </w:num>
  <w:num w:numId="301">
    <w:abstractNumId w:val="275"/>
  </w:num>
  <w:num w:numId="302">
    <w:abstractNumId w:val="62"/>
  </w:num>
  <w:num w:numId="303">
    <w:abstractNumId w:val="345"/>
  </w:num>
  <w:num w:numId="304">
    <w:abstractNumId w:val="131"/>
  </w:num>
  <w:num w:numId="305">
    <w:abstractNumId w:val="280"/>
  </w:num>
  <w:num w:numId="306">
    <w:abstractNumId w:val="193"/>
  </w:num>
  <w:num w:numId="307">
    <w:abstractNumId w:val="13"/>
  </w:num>
  <w:num w:numId="308">
    <w:abstractNumId w:val="258"/>
  </w:num>
  <w:num w:numId="309">
    <w:abstractNumId w:val="191"/>
  </w:num>
  <w:num w:numId="310">
    <w:abstractNumId w:val="227"/>
  </w:num>
  <w:num w:numId="311">
    <w:abstractNumId w:val="169"/>
  </w:num>
  <w:num w:numId="312">
    <w:abstractNumId w:val="312"/>
  </w:num>
  <w:num w:numId="313">
    <w:abstractNumId w:val="221"/>
  </w:num>
  <w:num w:numId="314">
    <w:abstractNumId w:val="359"/>
  </w:num>
  <w:num w:numId="315">
    <w:abstractNumId w:val="39"/>
  </w:num>
  <w:num w:numId="316">
    <w:abstractNumId w:val="262"/>
  </w:num>
  <w:num w:numId="317">
    <w:abstractNumId w:val="140"/>
  </w:num>
  <w:num w:numId="318">
    <w:abstractNumId w:val="143"/>
  </w:num>
  <w:num w:numId="319">
    <w:abstractNumId w:val="178"/>
  </w:num>
  <w:num w:numId="320">
    <w:abstractNumId w:val="351"/>
  </w:num>
  <w:num w:numId="321">
    <w:abstractNumId w:val="257"/>
  </w:num>
  <w:num w:numId="322">
    <w:abstractNumId w:val="290"/>
  </w:num>
  <w:num w:numId="323">
    <w:abstractNumId w:val="195"/>
  </w:num>
  <w:num w:numId="324">
    <w:abstractNumId w:val="236"/>
  </w:num>
  <w:num w:numId="325">
    <w:abstractNumId w:val="194"/>
  </w:num>
  <w:num w:numId="326">
    <w:abstractNumId w:val="210"/>
  </w:num>
  <w:num w:numId="327">
    <w:abstractNumId w:val="0"/>
  </w:num>
  <w:num w:numId="328">
    <w:abstractNumId w:val="365"/>
  </w:num>
  <w:num w:numId="329">
    <w:abstractNumId w:val="352"/>
  </w:num>
  <w:num w:numId="330">
    <w:abstractNumId w:val="317"/>
  </w:num>
  <w:num w:numId="331">
    <w:abstractNumId w:val="112"/>
  </w:num>
  <w:num w:numId="332">
    <w:abstractNumId w:val="147"/>
  </w:num>
  <w:num w:numId="333">
    <w:abstractNumId w:val="327"/>
  </w:num>
  <w:num w:numId="334">
    <w:abstractNumId w:val="35"/>
  </w:num>
  <w:num w:numId="335">
    <w:abstractNumId w:val="364"/>
  </w:num>
  <w:num w:numId="336">
    <w:abstractNumId w:val="358"/>
  </w:num>
  <w:num w:numId="337">
    <w:abstractNumId w:val="181"/>
  </w:num>
  <w:num w:numId="338">
    <w:abstractNumId w:val="98"/>
  </w:num>
  <w:num w:numId="339">
    <w:abstractNumId w:val="336"/>
  </w:num>
  <w:num w:numId="340">
    <w:abstractNumId w:val="168"/>
  </w:num>
  <w:num w:numId="341">
    <w:abstractNumId w:val="184"/>
  </w:num>
  <w:num w:numId="342">
    <w:abstractNumId w:val="8"/>
  </w:num>
  <w:num w:numId="343">
    <w:abstractNumId w:val="20"/>
  </w:num>
  <w:num w:numId="344">
    <w:abstractNumId w:val="119"/>
  </w:num>
  <w:num w:numId="345">
    <w:abstractNumId w:val="59"/>
  </w:num>
  <w:num w:numId="346">
    <w:abstractNumId w:val="51"/>
  </w:num>
  <w:num w:numId="347">
    <w:abstractNumId w:val="288"/>
  </w:num>
  <w:num w:numId="348">
    <w:abstractNumId w:val="209"/>
  </w:num>
  <w:num w:numId="349">
    <w:abstractNumId w:val="276"/>
  </w:num>
  <w:num w:numId="350">
    <w:abstractNumId w:val="2"/>
  </w:num>
  <w:num w:numId="351">
    <w:abstractNumId w:val="314"/>
  </w:num>
  <w:num w:numId="352">
    <w:abstractNumId w:val="101"/>
  </w:num>
  <w:num w:numId="353">
    <w:abstractNumId w:val="292"/>
  </w:num>
  <w:num w:numId="354">
    <w:abstractNumId w:val="329"/>
  </w:num>
  <w:num w:numId="355">
    <w:abstractNumId w:val="349"/>
  </w:num>
  <w:num w:numId="356">
    <w:abstractNumId w:val="42"/>
  </w:num>
  <w:num w:numId="357">
    <w:abstractNumId w:val="22"/>
  </w:num>
  <w:num w:numId="358">
    <w:abstractNumId w:val="66"/>
  </w:num>
  <w:num w:numId="359">
    <w:abstractNumId w:val="43"/>
  </w:num>
  <w:num w:numId="360">
    <w:abstractNumId w:val="121"/>
  </w:num>
  <w:num w:numId="361">
    <w:abstractNumId w:val="172"/>
  </w:num>
  <w:num w:numId="362">
    <w:abstractNumId w:val="361"/>
  </w:num>
  <w:num w:numId="363">
    <w:abstractNumId w:val="353"/>
  </w:num>
  <w:num w:numId="364">
    <w:abstractNumId w:val="248"/>
  </w:num>
  <w:num w:numId="365">
    <w:abstractNumId w:val="146"/>
  </w:num>
  <w:num w:numId="366">
    <w:abstractNumId w:val="48"/>
  </w:num>
  <w:num w:numId="367">
    <w:abstractNumId w:val="279"/>
  </w:num>
  <w:num w:numId="368">
    <w:abstractNumId w:val="214"/>
  </w:num>
  <w:num w:numId="369">
    <w:abstractNumId w:val="187"/>
  </w:num>
  <w:num w:numId="370">
    <w:abstractNumId w:val="4"/>
  </w:num>
  <w:num w:numId="371">
    <w:abstractNumId w:val="229"/>
  </w:num>
  <w:num w:numId="372">
    <w:abstractNumId w:val="77"/>
  </w:num>
  <w:num w:numId="373">
    <w:abstractNumId w:val="203"/>
  </w:num>
  <w:num w:numId="374">
    <w:abstractNumId w:val="45"/>
  </w:num>
  <w:num w:numId="375">
    <w:abstractNumId w:val="61"/>
  </w:num>
  <w:num w:numId="376">
    <w:abstractNumId w:val="180"/>
  </w:num>
  <w:num w:numId="377">
    <w:abstractNumId w:val="294"/>
  </w:num>
  <w:num w:numId="378">
    <w:abstractNumId w:val="369"/>
  </w:num>
  <w:num w:numId="379">
    <w:abstractNumId w:val="201"/>
  </w:num>
  <w:numIdMacAtCleanup w:val="3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401"/>
    <w:rsid w:val="000104E8"/>
    <w:rsid w:val="000178C2"/>
    <w:rsid w:val="00020B5A"/>
    <w:rsid w:val="00030020"/>
    <w:rsid w:val="000422AC"/>
    <w:rsid w:val="00042463"/>
    <w:rsid w:val="0004394F"/>
    <w:rsid w:val="00045B9C"/>
    <w:rsid w:val="00050CA4"/>
    <w:rsid w:val="00051C9A"/>
    <w:rsid w:val="00054819"/>
    <w:rsid w:val="000610D7"/>
    <w:rsid w:val="000710F1"/>
    <w:rsid w:val="00071151"/>
    <w:rsid w:val="0007122C"/>
    <w:rsid w:val="000865C0"/>
    <w:rsid w:val="00091D1B"/>
    <w:rsid w:val="000A2984"/>
    <w:rsid w:val="000B3634"/>
    <w:rsid w:val="000B72B8"/>
    <w:rsid w:val="000C3ECB"/>
    <w:rsid w:val="000D2CCC"/>
    <w:rsid w:val="000D51C4"/>
    <w:rsid w:val="000E0B85"/>
    <w:rsid w:val="000E534C"/>
    <w:rsid w:val="000E7324"/>
    <w:rsid w:val="000F4ABE"/>
    <w:rsid w:val="000F776A"/>
    <w:rsid w:val="0010037B"/>
    <w:rsid w:val="0010209A"/>
    <w:rsid w:val="00107090"/>
    <w:rsid w:val="001253F1"/>
    <w:rsid w:val="0014230A"/>
    <w:rsid w:val="00155002"/>
    <w:rsid w:val="001633C8"/>
    <w:rsid w:val="001919D0"/>
    <w:rsid w:val="00193DE0"/>
    <w:rsid w:val="00195CE9"/>
    <w:rsid w:val="001B3E45"/>
    <w:rsid w:val="001C3832"/>
    <w:rsid w:val="001C3D60"/>
    <w:rsid w:val="001C5E74"/>
    <w:rsid w:val="001C7148"/>
    <w:rsid w:val="001F4942"/>
    <w:rsid w:val="001F4DC7"/>
    <w:rsid w:val="00201AE1"/>
    <w:rsid w:val="00204C52"/>
    <w:rsid w:val="00213986"/>
    <w:rsid w:val="00217B0A"/>
    <w:rsid w:val="00221B01"/>
    <w:rsid w:val="00222141"/>
    <w:rsid w:val="0022776F"/>
    <w:rsid w:val="00227FED"/>
    <w:rsid w:val="00234275"/>
    <w:rsid w:val="00237B3A"/>
    <w:rsid w:val="00241654"/>
    <w:rsid w:val="0024377C"/>
    <w:rsid w:val="00252178"/>
    <w:rsid w:val="00264220"/>
    <w:rsid w:val="002712B6"/>
    <w:rsid w:val="002760AF"/>
    <w:rsid w:val="00277DB4"/>
    <w:rsid w:val="00286BCE"/>
    <w:rsid w:val="00290494"/>
    <w:rsid w:val="00290AB8"/>
    <w:rsid w:val="00294A38"/>
    <w:rsid w:val="002A0C77"/>
    <w:rsid w:val="002A63F0"/>
    <w:rsid w:val="002B7D64"/>
    <w:rsid w:val="002C3749"/>
    <w:rsid w:val="002C3FC0"/>
    <w:rsid w:val="002D30D6"/>
    <w:rsid w:val="002D642E"/>
    <w:rsid w:val="002E387E"/>
    <w:rsid w:val="002E5585"/>
    <w:rsid w:val="003029DD"/>
    <w:rsid w:val="003042DB"/>
    <w:rsid w:val="00304EA5"/>
    <w:rsid w:val="00306ED8"/>
    <w:rsid w:val="00307AC4"/>
    <w:rsid w:val="00312906"/>
    <w:rsid w:val="003256C8"/>
    <w:rsid w:val="0033116C"/>
    <w:rsid w:val="00331538"/>
    <w:rsid w:val="003421D2"/>
    <w:rsid w:val="003444D8"/>
    <w:rsid w:val="00357849"/>
    <w:rsid w:val="00365583"/>
    <w:rsid w:val="003723E1"/>
    <w:rsid w:val="00377BBF"/>
    <w:rsid w:val="003878C2"/>
    <w:rsid w:val="00391560"/>
    <w:rsid w:val="003952B0"/>
    <w:rsid w:val="003975C8"/>
    <w:rsid w:val="003B53EA"/>
    <w:rsid w:val="003B79C3"/>
    <w:rsid w:val="003C77AF"/>
    <w:rsid w:val="003D1E7C"/>
    <w:rsid w:val="003D51CC"/>
    <w:rsid w:val="003D7DC9"/>
    <w:rsid w:val="003E1748"/>
    <w:rsid w:val="003F404B"/>
    <w:rsid w:val="003F5FA8"/>
    <w:rsid w:val="004070FF"/>
    <w:rsid w:val="004177A3"/>
    <w:rsid w:val="0042027D"/>
    <w:rsid w:val="0042290A"/>
    <w:rsid w:val="00425574"/>
    <w:rsid w:val="00425EA5"/>
    <w:rsid w:val="004321A7"/>
    <w:rsid w:val="004346F9"/>
    <w:rsid w:val="00440706"/>
    <w:rsid w:val="0044124A"/>
    <w:rsid w:val="0045629B"/>
    <w:rsid w:val="00474FC4"/>
    <w:rsid w:val="0048194B"/>
    <w:rsid w:val="004847B4"/>
    <w:rsid w:val="00484C57"/>
    <w:rsid w:val="00486238"/>
    <w:rsid w:val="00487163"/>
    <w:rsid w:val="0048741E"/>
    <w:rsid w:val="004A331E"/>
    <w:rsid w:val="004B3E3D"/>
    <w:rsid w:val="004B7BD7"/>
    <w:rsid w:val="004D0955"/>
    <w:rsid w:val="004D1904"/>
    <w:rsid w:val="004D2FAF"/>
    <w:rsid w:val="004D3792"/>
    <w:rsid w:val="004D5FBD"/>
    <w:rsid w:val="004E3D83"/>
    <w:rsid w:val="004F24E2"/>
    <w:rsid w:val="005060B3"/>
    <w:rsid w:val="00510167"/>
    <w:rsid w:val="00515AAA"/>
    <w:rsid w:val="0052222E"/>
    <w:rsid w:val="00525E91"/>
    <w:rsid w:val="00542C26"/>
    <w:rsid w:val="0054777F"/>
    <w:rsid w:val="00561625"/>
    <w:rsid w:val="00563A20"/>
    <w:rsid w:val="005712DB"/>
    <w:rsid w:val="00572C25"/>
    <w:rsid w:val="00575FB5"/>
    <w:rsid w:val="0057751A"/>
    <w:rsid w:val="00581246"/>
    <w:rsid w:val="00583A69"/>
    <w:rsid w:val="00590201"/>
    <w:rsid w:val="005907A3"/>
    <w:rsid w:val="00595237"/>
    <w:rsid w:val="005A0B0E"/>
    <w:rsid w:val="005A6BEA"/>
    <w:rsid w:val="005C6161"/>
    <w:rsid w:val="005E09CB"/>
    <w:rsid w:val="005E0B39"/>
    <w:rsid w:val="005E1ECB"/>
    <w:rsid w:val="005E36D3"/>
    <w:rsid w:val="005E719D"/>
    <w:rsid w:val="0060413F"/>
    <w:rsid w:val="006064F3"/>
    <w:rsid w:val="00606993"/>
    <w:rsid w:val="00616BC9"/>
    <w:rsid w:val="00616C19"/>
    <w:rsid w:val="00617ABB"/>
    <w:rsid w:val="00620A05"/>
    <w:rsid w:val="006326B5"/>
    <w:rsid w:val="0064078C"/>
    <w:rsid w:val="0064166A"/>
    <w:rsid w:val="006444FB"/>
    <w:rsid w:val="00647850"/>
    <w:rsid w:val="00656E80"/>
    <w:rsid w:val="00663400"/>
    <w:rsid w:val="00667EC1"/>
    <w:rsid w:val="006760CE"/>
    <w:rsid w:val="006800FF"/>
    <w:rsid w:val="006821A4"/>
    <w:rsid w:val="00683607"/>
    <w:rsid w:val="00692677"/>
    <w:rsid w:val="00693D75"/>
    <w:rsid w:val="006957B8"/>
    <w:rsid w:val="006A31CB"/>
    <w:rsid w:val="006A483F"/>
    <w:rsid w:val="006A5860"/>
    <w:rsid w:val="006B370F"/>
    <w:rsid w:val="006B5CD6"/>
    <w:rsid w:val="006C28C2"/>
    <w:rsid w:val="006C43E7"/>
    <w:rsid w:val="006C4DB0"/>
    <w:rsid w:val="006C547B"/>
    <w:rsid w:val="006D3EA4"/>
    <w:rsid w:val="006E73E4"/>
    <w:rsid w:val="006F7D65"/>
    <w:rsid w:val="007058D8"/>
    <w:rsid w:val="007069FF"/>
    <w:rsid w:val="007136FF"/>
    <w:rsid w:val="00713DA9"/>
    <w:rsid w:val="00715EAF"/>
    <w:rsid w:val="00721A10"/>
    <w:rsid w:val="00722BF0"/>
    <w:rsid w:val="00724BE0"/>
    <w:rsid w:val="007256D6"/>
    <w:rsid w:val="007277F8"/>
    <w:rsid w:val="00730C86"/>
    <w:rsid w:val="00735802"/>
    <w:rsid w:val="00735DE5"/>
    <w:rsid w:val="007412D6"/>
    <w:rsid w:val="00747713"/>
    <w:rsid w:val="00751156"/>
    <w:rsid w:val="00765F37"/>
    <w:rsid w:val="00776E1E"/>
    <w:rsid w:val="00781CF8"/>
    <w:rsid w:val="00783DE2"/>
    <w:rsid w:val="007845C3"/>
    <w:rsid w:val="0078642E"/>
    <w:rsid w:val="007A1010"/>
    <w:rsid w:val="007A530A"/>
    <w:rsid w:val="007A79D7"/>
    <w:rsid w:val="007B3928"/>
    <w:rsid w:val="007C1202"/>
    <w:rsid w:val="007C6939"/>
    <w:rsid w:val="007D4A14"/>
    <w:rsid w:val="007E2858"/>
    <w:rsid w:val="007E713A"/>
    <w:rsid w:val="007F3A6A"/>
    <w:rsid w:val="007F494E"/>
    <w:rsid w:val="008047D7"/>
    <w:rsid w:val="00805533"/>
    <w:rsid w:val="008055D9"/>
    <w:rsid w:val="00807DBD"/>
    <w:rsid w:val="00810355"/>
    <w:rsid w:val="00814F28"/>
    <w:rsid w:val="00825942"/>
    <w:rsid w:val="00826083"/>
    <w:rsid w:val="00836447"/>
    <w:rsid w:val="00841477"/>
    <w:rsid w:val="00842535"/>
    <w:rsid w:val="008430D2"/>
    <w:rsid w:val="00853EBA"/>
    <w:rsid w:val="00855928"/>
    <w:rsid w:val="00880DEA"/>
    <w:rsid w:val="00884B95"/>
    <w:rsid w:val="00891C0C"/>
    <w:rsid w:val="0089210C"/>
    <w:rsid w:val="00893F3C"/>
    <w:rsid w:val="008A286A"/>
    <w:rsid w:val="008A521C"/>
    <w:rsid w:val="008A76F9"/>
    <w:rsid w:val="008B1ADE"/>
    <w:rsid w:val="008B6597"/>
    <w:rsid w:val="008B6656"/>
    <w:rsid w:val="008B79CD"/>
    <w:rsid w:val="008B7C71"/>
    <w:rsid w:val="008C1875"/>
    <w:rsid w:val="008E3CD1"/>
    <w:rsid w:val="008E5DF4"/>
    <w:rsid w:val="008E6E93"/>
    <w:rsid w:val="008F0307"/>
    <w:rsid w:val="009042DD"/>
    <w:rsid w:val="00904789"/>
    <w:rsid w:val="009054BE"/>
    <w:rsid w:val="00913B90"/>
    <w:rsid w:val="00915120"/>
    <w:rsid w:val="009303A4"/>
    <w:rsid w:val="00933462"/>
    <w:rsid w:val="009362BA"/>
    <w:rsid w:val="00936B40"/>
    <w:rsid w:val="0094555F"/>
    <w:rsid w:val="009536D6"/>
    <w:rsid w:val="0095480C"/>
    <w:rsid w:val="00980BA4"/>
    <w:rsid w:val="00992017"/>
    <w:rsid w:val="009B6266"/>
    <w:rsid w:val="009C53C3"/>
    <w:rsid w:val="009D7AAA"/>
    <w:rsid w:val="009E0A4F"/>
    <w:rsid w:val="009E1AA1"/>
    <w:rsid w:val="009F17FC"/>
    <w:rsid w:val="00A0038F"/>
    <w:rsid w:val="00A006C7"/>
    <w:rsid w:val="00A04F9D"/>
    <w:rsid w:val="00A11E86"/>
    <w:rsid w:val="00A121A5"/>
    <w:rsid w:val="00A1556D"/>
    <w:rsid w:val="00A31174"/>
    <w:rsid w:val="00A358E6"/>
    <w:rsid w:val="00A4282D"/>
    <w:rsid w:val="00A434B4"/>
    <w:rsid w:val="00A442ED"/>
    <w:rsid w:val="00A44BEF"/>
    <w:rsid w:val="00A51DD3"/>
    <w:rsid w:val="00A57FEC"/>
    <w:rsid w:val="00A63ED3"/>
    <w:rsid w:val="00A66265"/>
    <w:rsid w:val="00A71B3A"/>
    <w:rsid w:val="00A71EAF"/>
    <w:rsid w:val="00A7690F"/>
    <w:rsid w:val="00A82DC5"/>
    <w:rsid w:val="00A84C38"/>
    <w:rsid w:val="00A87F9F"/>
    <w:rsid w:val="00A9333F"/>
    <w:rsid w:val="00AC2B87"/>
    <w:rsid w:val="00AC324C"/>
    <w:rsid w:val="00AC38D5"/>
    <w:rsid w:val="00AD0BE4"/>
    <w:rsid w:val="00AD5D70"/>
    <w:rsid w:val="00AF342A"/>
    <w:rsid w:val="00AF7684"/>
    <w:rsid w:val="00B00695"/>
    <w:rsid w:val="00B022F9"/>
    <w:rsid w:val="00B045C6"/>
    <w:rsid w:val="00B11567"/>
    <w:rsid w:val="00B138BB"/>
    <w:rsid w:val="00B1468F"/>
    <w:rsid w:val="00B21973"/>
    <w:rsid w:val="00B2649D"/>
    <w:rsid w:val="00B27106"/>
    <w:rsid w:val="00B312A4"/>
    <w:rsid w:val="00B361CA"/>
    <w:rsid w:val="00B4130D"/>
    <w:rsid w:val="00B44EEB"/>
    <w:rsid w:val="00B502F8"/>
    <w:rsid w:val="00B56C25"/>
    <w:rsid w:val="00B739E7"/>
    <w:rsid w:val="00B77E44"/>
    <w:rsid w:val="00B93E32"/>
    <w:rsid w:val="00B971DD"/>
    <w:rsid w:val="00BB2FD8"/>
    <w:rsid w:val="00BB7F8E"/>
    <w:rsid w:val="00BC146E"/>
    <w:rsid w:val="00BC1EC9"/>
    <w:rsid w:val="00BC3EBE"/>
    <w:rsid w:val="00BC7E96"/>
    <w:rsid w:val="00BD2929"/>
    <w:rsid w:val="00BD6BA6"/>
    <w:rsid w:val="00BF12E8"/>
    <w:rsid w:val="00C01218"/>
    <w:rsid w:val="00C032C8"/>
    <w:rsid w:val="00C052B4"/>
    <w:rsid w:val="00C1488A"/>
    <w:rsid w:val="00C15B96"/>
    <w:rsid w:val="00C16977"/>
    <w:rsid w:val="00C178C3"/>
    <w:rsid w:val="00C240DD"/>
    <w:rsid w:val="00C43675"/>
    <w:rsid w:val="00C44A4C"/>
    <w:rsid w:val="00C47EE9"/>
    <w:rsid w:val="00C542D2"/>
    <w:rsid w:val="00C55325"/>
    <w:rsid w:val="00C55E75"/>
    <w:rsid w:val="00C5684A"/>
    <w:rsid w:val="00C56B77"/>
    <w:rsid w:val="00C6314A"/>
    <w:rsid w:val="00C63472"/>
    <w:rsid w:val="00C66F1A"/>
    <w:rsid w:val="00C709F8"/>
    <w:rsid w:val="00C735F0"/>
    <w:rsid w:val="00C76641"/>
    <w:rsid w:val="00CA467F"/>
    <w:rsid w:val="00CB01D0"/>
    <w:rsid w:val="00CB4548"/>
    <w:rsid w:val="00CB76FF"/>
    <w:rsid w:val="00CD288B"/>
    <w:rsid w:val="00CD370D"/>
    <w:rsid w:val="00CE7608"/>
    <w:rsid w:val="00CF0088"/>
    <w:rsid w:val="00CF0E97"/>
    <w:rsid w:val="00D04220"/>
    <w:rsid w:val="00D16733"/>
    <w:rsid w:val="00D17859"/>
    <w:rsid w:val="00D25F35"/>
    <w:rsid w:val="00D300DF"/>
    <w:rsid w:val="00D3068D"/>
    <w:rsid w:val="00D426F8"/>
    <w:rsid w:val="00D460FE"/>
    <w:rsid w:val="00D477F4"/>
    <w:rsid w:val="00D53CFB"/>
    <w:rsid w:val="00D65463"/>
    <w:rsid w:val="00D670F5"/>
    <w:rsid w:val="00D67413"/>
    <w:rsid w:val="00D8088F"/>
    <w:rsid w:val="00D837BF"/>
    <w:rsid w:val="00D9010C"/>
    <w:rsid w:val="00D92BC9"/>
    <w:rsid w:val="00D96AB5"/>
    <w:rsid w:val="00DA0643"/>
    <w:rsid w:val="00DB5BF9"/>
    <w:rsid w:val="00DC10FB"/>
    <w:rsid w:val="00DC7372"/>
    <w:rsid w:val="00DD378C"/>
    <w:rsid w:val="00DE089F"/>
    <w:rsid w:val="00DE5E7E"/>
    <w:rsid w:val="00DF42EA"/>
    <w:rsid w:val="00E07DA0"/>
    <w:rsid w:val="00E119CB"/>
    <w:rsid w:val="00E16151"/>
    <w:rsid w:val="00E16D17"/>
    <w:rsid w:val="00E21F99"/>
    <w:rsid w:val="00E32625"/>
    <w:rsid w:val="00E37F75"/>
    <w:rsid w:val="00E47341"/>
    <w:rsid w:val="00E50E46"/>
    <w:rsid w:val="00E5433C"/>
    <w:rsid w:val="00E57CB9"/>
    <w:rsid w:val="00E66964"/>
    <w:rsid w:val="00E721E3"/>
    <w:rsid w:val="00E76297"/>
    <w:rsid w:val="00E806CB"/>
    <w:rsid w:val="00E837ED"/>
    <w:rsid w:val="00E84A57"/>
    <w:rsid w:val="00E9047B"/>
    <w:rsid w:val="00EA1427"/>
    <w:rsid w:val="00EA606D"/>
    <w:rsid w:val="00EC3A93"/>
    <w:rsid w:val="00EC6072"/>
    <w:rsid w:val="00EE5C39"/>
    <w:rsid w:val="00EF05B9"/>
    <w:rsid w:val="00EF4CFB"/>
    <w:rsid w:val="00EF7519"/>
    <w:rsid w:val="00F07632"/>
    <w:rsid w:val="00F0780A"/>
    <w:rsid w:val="00F1099C"/>
    <w:rsid w:val="00F12828"/>
    <w:rsid w:val="00F21292"/>
    <w:rsid w:val="00F21E58"/>
    <w:rsid w:val="00F250C5"/>
    <w:rsid w:val="00F3193B"/>
    <w:rsid w:val="00F34DF4"/>
    <w:rsid w:val="00F36A16"/>
    <w:rsid w:val="00F51439"/>
    <w:rsid w:val="00F53A89"/>
    <w:rsid w:val="00F56D23"/>
    <w:rsid w:val="00F75D1E"/>
    <w:rsid w:val="00F8375B"/>
    <w:rsid w:val="00F87358"/>
    <w:rsid w:val="00F96238"/>
    <w:rsid w:val="00F97A87"/>
    <w:rsid w:val="00FA5F48"/>
    <w:rsid w:val="00FB1004"/>
    <w:rsid w:val="00FB7159"/>
    <w:rsid w:val="00FC047E"/>
    <w:rsid w:val="00FC122B"/>
    <w:rsid w:val="00FC3AEC"/>
    <w:rsid w:val="00FC50D5"/>
    <w:rsid w:val="00FC6857"/>
    <w:rsid w:val="00FD09C4"/>
    <w:rsid w:val="00FD28D7"/>
    <w:rsid w:val="00FE16B6"/>
    <w:rsid w:val="00FE6FF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8CFBE-C480-41FB-A03F-E16250F7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272</Pages>
  <Words>84702</Words>
  <Characters>508217</Characters>
  <Application>Microsoft Office Word</Application>
  <DocSecurity>0</DocSecurity>
  <Lines>4235</Lines>
  <Paragraphs>1183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591736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dkorczynska</cp:lastModifiedBy>
  <cp:revision>6</cp:revision>
  <cp:lastPrinted>2018-02-05T11:58:00Z</cp:lastPrinted>
  <dcterms:created xsi:type="dcterms:W3CDTF">2019-03-12T10:19:00Z</dcterms:created>
  <dcterms:modified xsi:type="dcterms:W3CDTF">2019-03-25T14:04:00Z</dcterms:modified>
</cp:coreProperties>
</file>